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ED844" w14:textId="2C9B97A7" w:rsidR="00113214" w:rsidRPr="00B141E7" w:rsidRDefault="00656902" w:rsidP="00C868B0">
      <w:pPr>
        <w:pStyle w:val="Title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bCs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4905862" wp14:editId="709B7ED1">
            <wp:simplePos x="0" y="0"/>
            <wp:positionH relativeFrom="margin">
              <wp:posOffset>4585335</wp:posOffset>
            </wp:positionH>
            <wp:positionV relativeFrom="margin">
              <wp:posOffset>-689610</wp:posOffset>
            </wp:positionV>
            <wp:extent cx="1854835" cy="875665"/>
            <wp:effectExtent l="19050" t="0" r="0" b="0"/>
            <wp:wrapSquare wrapText="bothSides"/>
            <wp:docPr id="2" name="Picture 1" descr="http://www.presalocala.com/wp-content/uploads/2011/02/sigla-umf-n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alocala.com/wp-content/uploads/2011/02/sigla-umf-no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87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8B0" w:rsidRPr="00B141E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TITLUL CURSULUI</w:t>
      </w:r>
      <w:r w:rsidR="00E60E64" w:rsidRPr="00B141E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: </w:t>
      </w:r>
      <w:r w:rsidR="002E3887" w:rsidRPr="002E388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Informatică medicală. Biostatistică.</w:t>
      </w:r>
    </w:p>
    <w:p w14:paraId="51BB75BB" w14:textId="77777777" w:rsidR="005977D9" w:rsidRPr="00B141E7" w:rsidRDefault="00113214" w:rsidP="00113214">
      <w:pPr>
        <w:spacing w:after="0" w:line="240" w:lineRule="auto"/>
        <w:rPr>
          <w:b/>
          <w:color w:val="000000" w:themeColor="text1"/>
          <w:sz w:val="20"/>
          <w:szCs w:val="20"/>
          <w:lang w:val="ro-RO"/>
        </w:rPr>
      </w:pPr>
      <w:r w:rsidRPr="00B141E7">
        <w:rPr>
          <w:b/>
          <w:color w:val="000000" w:themeColor="text1"/>
          <w:sz w:val="20"/>
          <w:szCs w:val="20"/>
          <w:lang w:val="ro-RO"/>
        </w:rPr>
        <w:t xml:space="preserve">1. </w:t>
      </w:r>
      <w:r w:rsidR="00C702D3" w:rsidRPr="00B141E7">
        <w:rPr>
          <w:b/>
          <w:color w:val="000000" w:themeColor="text1"/>
          <w:sz w:val="20"/>
          <w:szCs w:val="20"/>
          <w:lang w:val="ro-RO"/>
        </w:rPr>
        <w:t>Date de</w:t>
      </w:r>
      <w:r w:rsidR="005977D9" w:rsidRPr="00B141E7">
        <w:rPr>
          <w:b/>
          <w:color w:val="000000" w:themeColor="text1"/>
          <w:sz w:val="20"/>
          <w:szCs w:val="20"/>
          <w:lang w:val="ro-RO"/>
        </w:rPr>
        <w:t>spre program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5"/>
        <w:gridCol w:w="4697"/>
      </w:tblGrid>
      <w:tr w:rsidR="00B141E7" w:rsidRPr="00B141E7" w14:paraId="556ACDA4" w14:textId="77777777" w:rsidTr="00927C07">
        <w:tc>
          <w:tcPr>
            <w:tcW w:w="4625" w:type="dxa"/>
            <w:shd w:val="clear" w:color="auto" w:fill="auto"/>
          </w:tcPr>
          <w:p w14:paraId="1FA05649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1.1. </w:t>
            </w:r>
            <w:r w:rsidR="00FD4376" w:rsidRPr="00B141E7">
              <w:rPr>
                <w:color w:val="000000" w:themeColor="text1"/>
                <w:sz w:val="20"/>
                <w:szCs w:val="20"/>
                <w:lang w:val="ro-RO"/>
              </w:rPr>
              <w:t>Institutia de învăt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ământ superior</w:t>
            </w:r>
          </w:p>
        </w:tc>
        <w:tc>
          <w:tcPr>
            <w:tcW w:w="4697" w:type="dxa"/>
            <w:shd w:val="clear" w:color="auto" w:fill="auto"/>
          </w:tcPr>
          <w:p w14:paraId="651AEFB5" w14:textId="77777777" w:rsidR="003C2738" w:rsidRPr="00B141E7" w:rsidRDefault="003C2738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Univers</w:t>
            </w:r>
            <w:r w:rsidR="00EB2525" w:rsidRPr="00B141E7">
              <w:rPr>
                <w:color w:val="000000" w:themeColor="text1"/>
                <w:sz w:val="20"/>
                <w:szCs w:val="20"/>
                <w:lang w:val="ro-RO"/>
              </w:rPr>
              <w:t>itatea de Medicina și Farmacie „Iuliu Hațieganu”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, Cluj-Napoca</w:t>
            </w:r>
          </w:p>
        </w:tc>
      </w:tr>
      <w:tr w:rsidR="00B141E7" w:rsidRPr="00B141E7" w14:paraId="608E5D7B" w14:textId="77777777" w:rsidTr="00927C07">
        <w:tc>
          <w:tcPr>
            <w:tcW w:w="4625" w:type="dxa"/>
            <w:shd w:val="clear" w:color="auto" w:fill="auto"/>
          </w:tcPr>
          <w:p w14:paraId="7D5FF31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Facultatea</w:t>
            </w:r>
          </w:p>
        </w:tc>
        <w:tc>
          <w:tcPr>
            <w:tcW w:w="4697" w:type="dxa"/>
            <w:shd w:val="clear" w:color="auto" w:fill="auto"/>
          </w:tcPr>
          <w:p w14:paraId="64FD32AF" w14:textId="77777777" w:rsidR="003C2738" w:rsidRPr="00B141E7" w:rsidRDefault="00EB2525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Medicină</w:t>
            </w:r>
          </w:p>
        </w:tc>
      </w:tr>
      <w:tr w:rsidR="00B141E7" w:rsidRPr="00B141E7" w14:paraId="72E35574" w14:textId="77777777" w:rsidTr="00927C07">
        <w:tc>
          <w:tcPr>
            <w:tcW w:w="4625" w:type="dxa"/>
            <w:shd w:val="clear" w:color="auto" w:fill="auto"/>
          </w:tcPr>
          <w:p w14:paraId="50A525D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1.3. 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>Departamentul</w:t>
            </w:r>
          </w:p>
        </w:tc>
        <w:tc>
          <w:tcPr>
            <w:tcW w:w="4697" w:type="dxa"/>
            <w:shd w:val="clear" w:color="auto" w:fill="auto"/>
          </w:tcPr>
          <w:p w14:paraId="6AA9104D" w14:textId="2DC1F2F0" w:rsidR="003C2738" w:rsidRPr="00B141E7" w:rsidRDefault="00D75184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11 – Educație Medicală</w:t>
            </w:r>
          </w:p>
        </w:tc>
      </w:tr>
      <w:tr w:rsidR="00B141E7" w:rsidRPr="00B141E7" w14:paraId="52634993" w14:textId="77777777" w:rsidTr="00927C07">
        <w:tc>
          <w:tcPr>
            <w:tcW w:w="4625" w:type="dxa"/>
            <w:shd w:val="clear" w:color="auto" w:fill="auto"/>
          </w:tcPr>
          <w:p w14:paraId="16522A2B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Domeniul de studii</w:t>
            </w:r>
          </w:p>
        </w:tc>
        <w:tc>
          <w:tcPr>
            <w:tcW w:w="4697" w:type="dxa"/>
            <w:shd w:val="clear" w:color="auto" w:fill="auto"/>
          </w:tcPr>
          <w:p w14:paraId="6928842B" w14:textId="77777777" w:rsidR="003C2738" w:rsidRPr="00B141E7" w:rsidRDefault="00A779C8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Sănătate</w:t>
            </w:r>
          </w:p>
        </w:tc>
      </w:tr>
      <w:tr w:rsidR="00B141E7" w:rsidRPr="00B141E7" w14:paraId="0F31F448" w14:textId="77777777" w:rsidTr="00927C07">
        <w:tc>
          <w:tcPr>
            <w:tcW w:w="4625" w:type="dxa"/>
            <w:shd w:val="clear" w:color="auto" w:fill="auto"/>
          </w:tcPr>
          <w:p w14:paraId="460A7214" w14:textId="77777777" w:rsidR="003C2738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1.5.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Ciclul de studii</w:t>
            </w:r>
          </w:p>
        </w:tc>
        <w:tc>
          <w:tcPr>
            <w:tcW w:w="4697" w:type="dxa"/>
            <w:shd w:val="clear" w:color="auto" w:fill="auto"/>
          </w:tcPr>
          <w:p w14:paraId="19C755C4" w14:textId="77777777" w:rsidR="003C2738" w:rsidRPr="00B141E7" w:rsidRDefault="00EB2525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Licenț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ă</w:t>
            </w:r>
          </w:p>
        </w:tc>
      </w:tr>
      <w:tr w:rsidR="00993EBF" w:rsidRPr="00B141E7" w14:paraId="43536F9F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0A752ADA" w14:textId="77777777" w:rsidR="00993EBF" w:rsidRPr="00B141E7" w:rsidRDefault="00993EBF" w:rsidP="00993EBF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1.6.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Programul de studii</w:t>
            </w:r>
          </w:p>
        </w:tc>
        <w:tc>
          <w:tcPr>
            <w:tcW w:w="4697" w:type="dxa"/>
            <w:shd w:val="clear" w:color="auto" w:fill="auto"/>
          </w:tcPr>
          <w:p w14:paraId="4BF9A59E" w14:textId="21C363A8" w:rsidR="00993EBF" w:rsidRPr="00B141E7" w:rsidRDefault="002E3887" w:rsidP="00993EBF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2E3887">
              <w:rPr>
                <w:color w:val="000000" w:themeColor="text1"/>
                <w:sz w:val="20"/>
                <w:szCs w:val="20"/>
                <w:lang w:val="ro-RO"/>
              </w:rPr>
              <w:t>Radiologie şi imagistică</w:t>
            </w:r>
          </w:p>
        </w:tc>
      </w:tr>
      <w:tr w:rsidR="00993EBF" w:rsidRPr="00B141E7" w14:paraId="57BD359F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72EDFCB4" w14:textId="77777777" w:rsidR="00993EBF" w:rsidRPr="00B141E7" w:rsidRDefault="00993EBF" w:rsidP="00993EBF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Calificarea</w:t>
            </w:r>
          </w:p>
        </w:tc>
        <w:tc>
          <w:tcPr>
            <w:tcW w:w="4697" w:type="dxa"/>
            <w:shd w:val="clear" w:color="auto" w:fill="auto"/>
          </w:tcPr>
          <w:p w14:paraId="2F046C58" w14:textId="1FBAFBE8" w:rsidR="00993EBF" w:rsidRPr="00B141E7" w:rsidRDefault="002E3887" w:rsidP="00993EBF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2E3887">
              <w:rPr>
                <w:color w:val="000000" w:themeColor="text1"/>
                <w:sz w:val="20"/>
                <w:szCs w:val="20"/>
                <w:lang w:val="ro-RO"/>
              </w:rPr>
              <w:t>Radiologie şi imagistică</w:t>
            </w:r>
          </w:p>
        </w:tc>
      </w:tr>
      <w:tr w:rsidR="00B141E7" w:rsidRPr="00B141E7" w14:paraId="60A2A4D8" w14:textId="77777777" w:rsidTr="00927C07">
        <w:trPr>
          <w:trHeight w:val="134"/>
        </w:trPr>
        <w:tc>
          <w:tcPr>
            <w:tcW w:w="4625" w:type="dxa"/>
            <w:shd w:val="clear" w:color="auto" w:fill="auto"/>
          </w:tcPr>
          <w:p w14:paraId="10BF03CF" w14:textId="77777777" w:rsidR="00E440F6" w:rsidRPr="00B141E7" w:rsidRDefault="00113214" w:rsidP="00113214">
            <w:pPr>
              <w:pStyle w:val="ListParagraph"/>
              <w:spacing w:after="0"/>
              <w:ind w:left="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1.8. 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>Forma de învățământ</w:t>
            </w:r>
          </w:p>
        </w:tc>
        <w:tc>
          <w:tcPr>
            <w:tcW w:w="4697" w:type="dxa"/>
            <w:shd w:val="clear" w:color="auto" w:fill="auto"/>
          </w:tcPr>
          <w:p w14:paraId="0B01D706" w14:textId="77777777" w:rsidR="00E440F6" w:rsidRPr="00B141E7" w:rsidRDefault="00E440F6" w:rsidP="0011321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Zi</w:t>
            </w:r>
            <w:r w:rsidR="00EB2525" w:rsidRPr="00B141E7">
              <w:rPr>
                <w:color w:val="000000" w:themeColor="text1"/>
                <w:sz w:val="20"/>
                <w:szCs w:val="20"/>
                <w:lang w:val="ro-RO"/>
              </w:rPr>
              <w:t>- cu frecvență</w:t>
            </w:r>
          </w:p>
        </w:tc>
      </w:tr>
    </w:tbl>
    <w:p w14:paraId="5A9ADDFD" w14:textId="77777777" w:rsidR="003C2738" w:rsidRPr="00B141E7" w:rsidRDefault="00113214" w:rsidP="00113214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2.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Date despre disciplină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316"/>
        <w:gridCol w:w="1174"/>
        <w:gridCol w:w="452"/>
        <w:gridCol w:w="1027"/>
        <w:gridCol w:w="807"/>
        <w:gridCol w:w="489"/>
        <w:gridCol w:w="1214"/>
        <w:gridCol w:w="1534"/>
        <w:gridCol w:w="1424"/>
      </w:tblGrid>
      <w:tr w:rsidR="00B141E7" w:rsidRPr="00B141E7" w14:paraId="2E47E100" w14:textId="77777777" w:rsidTr="001C0E13">
        <w:trPr>
          <w:trHeight w:val="271"/>
        </w:trPr>
        <w:tc>
          <w:tcPr>
            <w:tcW w:w="4644" w:type="dxa"/>
            <w:gridSpan w:val="6"/>
            <w:shd w:val="clear" w:color="auto" w:fill="auto"/>
          </w:tcPr>
          <w:p w14:paraId="024325DB" w14:textId="77777777" w:rsidR="003C2738" w:rsidRPr="00B141E7" w:rsidRDefault="00E440F6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2.1.</w:t>
            </w:r>
            <w:r w:rsidR="00653CC0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Denumirea disciplinei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650FE819" w14:textId="6EF5546A" w:rsidR="003C2738" w:rsidRPr="00B141E7" w:rsidRDefault="002E3887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2E3887">
              <w:rPr>
                <w:b/>
                <w:color w:val="000000" w:themeColor="text1"/>
                <w:sz w:val="20"/>
                <w:szCs w:val="20"/>
                <w:lang w:val="ro-RO"/>
              </w:rPr>
              <w:t>Informatică medicală. Biostatistică.</w:t>
            </w:r>
          </w:p>
        </w:tc>
      </w:tr>
      <w:tr w:rsidR="00B141E7" w:rsidRPr="00B141E7" w14:paraId="198E4CD9" w14:textId="77777777" w:rsidTr="009C343F">
        <w:trPr>
          <w:trHeight w:val="255"/>
        </w:trPr>
        <w:tc>
          <w:tcPr>
            <w:tcW w:w="4644" w:type="dxa"/>
            <w:gridSpan w:val="6"/>
            <w:shd w:val="clear" w:color="auto" w:fill="auto"/>
          </w:tcPr>
          <w:p w14:paraId="168F8648" w14:textId="77777777" w:rsidR="0005484E" w:rsidRPr="00B141E7" w:rsidRDefault="0005484E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Titularul activităților de curs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1B1F445C" w14:textId="06B8FEF0" w:rsidR="0005484E" w:rsidRPr="00B141E7" w:rsidRDefault="00D75184" w:rsidP="009C343F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Conf. Dr. Bondor Cosmina</w:t>
            </w:r>
          </w:p>
        </w:tc>
      </w:tr>
      <w:tr w:rsidR="00B141E7" w:rsidRPr="00B141E7" w14:paraId="4FEABBBA" w14:textId="77777777" w:rsidTr="001C0E13">
        <w:trPr>
          <w:trHeight w:val="271"/>
        </w:trPr>
        <w:tc>
          <w:tcPr>
            <w:tcW w:w="4644" w:type="dxa"/>
            <w:gridSpan w:val="6"/>
            <w:shd w:val="clear" w:color="auto" w:fill="auto"/>
          </w:tcPr>
          <w:p w14:paraId="0326E8FE" w14:textId="77777777" w:rsidR="0005484E" w:rsidRPr="00B141E7" w:rsidRDefault="0005484E" w:rsidP="00AC3B8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2.3.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Titularul activităților de lucrări practice</w:t>
            </w:r>
          </w:p>
        </w:tc>
        <w:tc>
          <w:tcPr>
            <w:tcW w:w="4678" w:type="dxa"/>
            <w:gridSpan w:val="4"/>
            <w:shd w:val="clear" w:color="auto" w:fill="auto"/>
          </w:tcPr>
          <w:p w14:paraId="06C508AE" w14:textId="0218F3BD" w:rsidR="00EF0CFD" w:rsidRPr="00B141E7" w:rsidRDefault="00EF0CFD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54D49786" w14:textId="77777777" w:rsidTr="001C0E13">
        <w:trPr>
          <w:trHeight w:val="503"/>
        </w:trPr>
        <w:tc>
          <w:tcPr>
            <w:tcW w:w="886" w:type="dxa"/>
            <w:vMerge w:val="restart"/>
            <w:shd w:val="clear" w:color="auto" w:fill="auto"/>
          </w:tcPr>
          <w:p w14:paraId="7B30A819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2.4.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Anul de studiu</w:t>
            </w:r>
          </w:p>
        </w:tc>
        <w:tc>
          <w:tcPr>
            <w:tcW w:w="291" w:type="dxa"/>
            <w:vMerge w:val="restart"/>
            <w:shd w:val="clear" w:color="auto" w:fill="auto"/>
          </w:tcPr>
          <w:p w14:paraId="14ADBA53" w14:textId="6F33F9DE" w:rsidR="001C0E13" w:rsidRPr="00B141E7" w:rsidRDefault="00D75184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1176" w:type="dxa"/>
            <w:vMerge w:val="restart"/>
            <w:shd w:val="clear" w:color="auto" w:fill="auto"/>
          </w:tcPr>
          <w:p w14:paraId="67D1C3B6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2.5.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Semestrul</w:t>
            </w:r>
          </w:p>
        </w:tc>
        <w:tc>
          <w:tcPr>
            <w:tcW w:w="454" w:type="dxa"/>
            <w:vMerge w:val="restart"/>
            <w:shd w:val="clear" w:color="auto" w:fill="auto"/>
          </w:tcPr>
          <w:p w14:paraId="754E1AD8" w14:textId="4CFA25EA" w:rsidR="001C0E13" w:rsidRPr="00B141E7" w:rsidRDefault="00D75184" w:rsidP="00AC3B87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1029" w:type="dxa"/>
            <w:vMerge w:val="restart"/>
            <w:shd w:val="clear" w:color="auto" w:fill="auto"/>
          </w:tcPr>
          <w:p w14:paraId="5068C8BA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2.6.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Tipul de evaluare</w:t>
            </w:r>
          </w:p>
        </w:tc>
        <w:tc>
          <w:tcPr>
            <w:tcW w:w="1300" w:type="dxa"/>
            <w:gridSpan w:val="2"/>
            <w:vMerge w:val="restart"/>
            <w:shd w:val="clear" w:color="auto" w:fill="auto"/>
          </w:tcPr>
          <w:p w14:paraId="35D17297" w14:textId="77777777" w:rsidR="00156FD3" w:rsidRPr="00B141E7" w:rsidRDefault="00156FD3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ES (evaluare sumativă)</w:t>
            </w:r>
          </w:p>
          <w:p w14:paraId="3F25D363" w14:textId="77777777" w:rsidR="00156FD3" w:rsidRPr="00B141E7" w:rsidRDefault="00156FD3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Ex. teoretic + </w:t>
            </w:r>
          </w:p>
          <w:p w14:paraId="5EE975F0" w14:textId="0C14F699" w:rsidR="001C0E13" w:rsidRPr="00B141E7" w:rsidRDefault="00156FD3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Ex. practic</w:t>
            </w:r>
          </w:p>
        </w:tc>
        <w:tc>
          <w:tcPr>
            <w:tcW w:w="1216" w:type="dxa"/>
            <w:vMerge w:val="restart"/>
            <w:shd w:val="clear" w:color="auto" w:fill="auto"/>
          </w:tcPr>
          <w:p w14:paraId="3D5E6762" w14:textId="77777777" w:rsidR="001C0E13" w:rsidRPr="00B141E7" w:rsidRDefault="001C0E13" w:rsidP="001C0E1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2.7.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Regimul disciplinei</w:t>
            </w:r>
          </w:p>
        </w:tc>
        <w:tc>
          <w:tcPr>
            <w:tcW w:w="1536" w:type="dxa"/>
            <w:shd w:val="clear" w:color="auto" w:fill="auto"/>
          </w:tcPr>
          <w:p w14:paraId="69B0E35B" w14:textId="77777777" w:rsidR="001C0E13" w:rsidRPr="00B141E7" w:rsidRDefault="001C0E13" w:rsidP="00E84EC1">
            <w:pPr>
              <w:spacing w:line="240" w:lineRule="auto"/>
              <w:jc w:val="center"/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Conţinut</w:t>
            </w:r>
          </w:p>
        </w:tc>
        <w:tc>
          <w:tcPr>
            <w:tcW w:w="1434" w:type="dxa"/>
            <w:shd w:val="clear" w:color="auto" w:fill="auto"/>
          </w:tcPr>
          <w:p w14:paraId="420F0236" w14:textId="230CB66F" w:rsidR="001C0E13" w:rsidRPr="00B141E7" w:rsidRDefault="00D75184" w:rsidP="00E84EC1">
            <w:pPr>
              <w:spacing w:line="240" w:lineRule="auto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DC</w:t>
            </w:r>
          </w:p>
        </w:tc>
      </w:tr>
      <w:tr w:rsidR="00B141E7" w:rsidRPr="00B141E7" w14:paraId="06D09DEF" w14:textId="77777777" w:rsidTr="001C0E13">
        <w:trPr>
          <w:trHeight w:val="502"/>
        </w:trPr>
        <w:tc>
          <w:tcPr>
            <w:tcW w:w="886" w:type="dxa"/>
            <w:vMerge/>
            <w:shd w:val="clear" w:color="auto" w:fill="auto"/>
          </w:tcPr>
          <w:p w14:paraId="7AC5DB9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91" w:type="dxa"/>
            <w:vMerge/>
            <w:shd w:val="clear" w:color="auto" w:fill="auto"/>
          </w:tcPr>
          <w:p w14:paraId="138585D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76" w:type="dxa"/>
            <w:vMerge/>
            <w:shd w:val="clear" w:color="auto" w:fill="auto"/>
          </w:tcPr>
          <w:p w14:paraId="046BA707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454" w:type="dxa"/>
            <w:vMerge/>
            <w:shd w:val="clear" w:color="auto" w:fill="auto"/>
          </w:tcPr>
          <w:p w14:paraId="30F373F0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029" w:type="dxa"/>
            <w:vMerge/>
            <w:shd w:val="clear" w:color="auto" w:fill="auto"/>
          </w:tcPr>
          <w:p w14:paraId="06B3811A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00" w:type="dxa"/>
            <w:gridSpan w:val="2"/>
            <w:vMerge/>
            <w:shd w:val="clear" w:color="auto" w:fill="auto"/>
          </w:tcPr>
          <w:p w14:paraId="2F6C7DCA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216" w:type="dxa"/>
            <w:vMerge/>
            <w:shd w:val="clear" w:color="auto" w:fill="auto"/>
          </w:tcPr>
          <w:p w14:paraId="702282D3" w14:textId="77777777" w:rsidR="001C0E13" w:rsidRPr="00B141E7" w:rsidRDefault="001C0E13" w:rsidP="00D044D4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6" w:type="dxa"/>
            <w:shd w:val="clear" w:color="auto" w:fill="auto"/>
          </w:tcPr>
          <w:p w14:paraId="7701CDB0" w14:textId="77777777" w:rsidR="001C0E13" w:rsidRPr="00B141E7" w:rsidRDefault="001C0E13" w:rsidP="00E84EC1">
            <w:pPr>
              <w:jc w:val="center"/>
              <w:rPr>
                <w:color w:val="000000" w:themeColor="text1"/>
                <w:sz w:val="20"/>
                <w:szCs w:val="20"/>
                <w:vertAlign w:val="superscript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Obligativitate</w:t>
            </w:r>
          </w:p>
        </w:tc>
        <w:tc>
          <w:tcPr>
            <w:tcW w:w="1434" w:type="dxa"/>
            <w:shd w:val="clear" w:color="auto" w:fill="auto"/>
          </w:tcPr>
          <w:p w14:paraId="1B3CCEA7" w14:textId="03899FB5" w:rsidR="001C0E13" w:rsidRPr="00B141E7" w:rsidRDefault="00D75184" w:rsidP="00E84EC1">
            <w:pPr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DO</w:t>
            </w:r>
          </w:p>
        </w:tc>
      </w:tr>
    </w:tbl>
    <w:p w14:paraId="0C479552" w14:textId="77777777" w:rsidR="00AD1726" w:rsidRPr="00B141E7" w:rsidRDefault="00AD1726" w:rsidP="009C343F">
      <w:pPr>
        <w:spacing w:after="0" w:line="240" w:lineRule="auto"/>
        <w:rPr>
          <w:color w:val="000000" w:themeColor="text1"/>
          <w:sz w:val="20"/>
          <w:szCs w:val="20"/>
          <w:lang w:val="ro-RO"/>
        </w:rPr>
      </w:pPr>
    </w:p>
    <w:p w14:paraId="313826CF" w14:textId="77777777" w:rsidR="003C2738" w:rsidRPr="00B141E7" w:rsidRDefault="00EF0CFD" w:rsidP="00EF0CFD">
      <w:pPr>
        <w:pStyle w:val="Subtitle"/>
        <w:numPr>
          <w:ilvl w:val="0"/>
          <w:numId w:val="0"/>
        </w:numPr>
        <w:spacing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3.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Timpul total estimat (ore pe semestru al activită</w:t>
      </w:r>
      <w:r w:rsidR="008C3B8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ț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ilor didactice)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8"/>
        <w:gridCol w:w="678"/>
        <w:gridCol w:w="567"/>
        <w:gridCol w:w="960"/>
        <w:gridCol w:w="174"/>
        <w:gridCol w:w="771"/>
        <w:gridCol w:w="2160"/>
        <w:gridCol w:w="754"/>
      </w:tblGrid>
      <w:tr w:rsidR="00B141E7" w:rsidRPr="00B141E7" w14:paraId="2E7546A0" w14:textId="77777777" w:rsidTr="001C0E13">
        <w:tc>
          <w:tcPr>
            <w:tcW w:w="3258" w:type="dxa"/>
            <w:shd w:val="clear" w:color="auto" w:fill="auto"/>
          </w:tcPr>
          <w:p w14:paraId="523599A2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3.1.</w:t>
            </w:r>
            <w:r w:rsidR="00BB1427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Numărul de ore pe săptămână</w:t>
            </w:r>
          </w:p>
        </w:tc>
        <w:tc>
          <w:tcPr>
            <w:tcW w:w="678" w:type="dxa"/>
            <w:shd w:val="clear" w:color="auto" w:fill="auto"/>
          </w:tcPr>
          <w:p w14:paraId="6D53ABCC" w14:textId="65EE147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3DF2AA0B" w14:textId="77777777" w:rsidR="003C2738" w:rsidRPr="00B141E7" w:rsidRDefault="00653CC0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Din care: curs</w:t>
            </w:r>
          </w:p>
        </w:tc>
        <w:tc>
          <w:tcPr>
            <w:tcW w:w="771" w:type="dxa"/>
            <w:shd w:val="clear" w:color="auto" w:fill="auto"/>
          </w:tcPr>
          <w:p w14:paraId="2172486E" w14:textId="55DC5FF3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  <w:tc>
          <w:tcPr>
            <w:tcW w:w="2160" w:type="dxa"/>
            <w:shd w:val="clear" w:color="auto" w:fill="auto"/>
          </w:tcPr>
          <w:p w14:paraId="38517509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3.3.</w:t>
            </w:r>
            <w:r w:rsidR="008C3B88"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8C3B88" w:rsidRPr="00B141E7">
              <w:rPr>
                <w:color w:val="000000" w:themeColor="text1"/>
                <w:sz w:val="20"/>
                <w:szCs w:val="20"/>
                <w:lang w:val="ro-RO"/>
              </w:rPr>
              <w:t>Lucrări practice</w:t>
            </w:r>
          </w:p>
        </w:tc>
        <w:tc>
          <w:tcPr>
            <w:tcW w:w="754" w:type="dxa"/>
            <w:shd w:val="clear" w:color="auto" w:fill="auto"/>
          </w:tcPr>
          <w:p w14:paraId="2803A247" w14:textId="4B9A0027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</w:p>
        </w:tc>
      </w:tr>
      <w:tr w:rsidR="00B141E7" w:rsidRPr="00B141E7" w14:paraId="13B50627" w14:textId="77777777" w:rsidTr="001C0E13">
        <w:tc>
          <w:tcPr>
            <w:tcW w:w="3258" w:type="dxa"/>
            <w:shd w:val="clear" w:color="auto" w:fill="auto"/>
          </w:tcPr>
          <w:p w14:paraId="642330E1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Total ore din planul de învățământ</w:t>
            </w:r>
          </w:p>
        </w:tc>
        <w:tc>
          <w:tcPr>
            <w:tcW w:w="678" w:type="dxa"/>
            <w:shd w:val="clear" w:color="auto" w:fill="auto"/>
          </w:tcPr>
          <w:p w14:paraId="35170FE4" w14:textId="6E21C2C9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28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50C963BC" w14:textId="77777777" w:rsidR="003C2738" w:rsidRPr="00B141E7" w:rsidRDefault="00653CC0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3.5.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Din care: curs</w:t>
            </w:r>
          </w:p>
        </w:tc>
        <w:tc>
          <w:tcPr>
            <w:tcW w:w="771" w:type="dxa"/>
            <w:shd w:val="clear" w:color="auto" w:fill="auto"/>
          </w:tcPr>
          <w:p w14:paraId="59040F31" w14:textId="3BEF4EC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  <w:tc>
          <w:tcPr>
            <w:tcW w:w="2160" w:type="dxa"/>
            <w:shd w:val="clear" w:color="auto" w:fill="auto"/>
          </w:tcPr>
          <w:p w14:paraId="0BC7BA39" w14:textId="77777777" w:rsidR="003C2738" w:rsidRPr="00B141E7" w:rsidRDefault="00E440F6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3.6. </w:t>
            </w:r>
            <w:r w:rsidR="008C3B88" w:rsidRPr="00B141E7">
              <w:rPr>
                <w:color w:val="000000" w:themeColor="text1"/>
                <w:sz w:val="20"/>
                <w:szCs w:val="20"/>
                <w:lang w:val="ro-RO"/>
              </w:rPr>
              <w:t>Lucrări practice</w:t>
            </w:r>
          </w:p>
        </w:tc>
        <w:tc>
          <w:tcPr>
            <w:tcW w:w="754" w:type="dxa"/>
            <w:shd w:val="clear" w:color="auto" w:fill="auto"/>
          </w:tcPr>
          <w:p w14:paraId="083FD402" w14:textId="3D626C07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</w:tr>
      <w:tr w:rsidR="00B141E7" w:rsidRPr="00B141E7" w14:paraId="609B15E3" w14:textId="77777777" w:rsidTr="001C0E13">
        <w:tc>
          <w:tcPr>
            <w:tcW w:w="8568" w:type="dxa"/>
            <w:gridSpan w:val="7"/>
            <w:shd w:val="clear" w:color="auto" w:fill="auto"/>
          </w:tcPr>
          <w:p w14:paraId="22B9CD34" w14:textId="77777777" w:rsidR="003C2738" w:rsidRPr="00B141E7" w:rsidRDefault="00D86F08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3.7</w:t>
            </w:r>
            <w:r w:rsidR="00E440F6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Distribuția fondului de timp</w:t>
            </w:r>
          </w:p>
        </w:tc>
        <w:tc>
          <w:tcPr>
            <w:tcW w:w="754" w:type="dxa"/>
            <w:shd w:val="clear" w:color="auto" w:fill="auto"/>
          </w:tcPr>
          <w:p w14:paraId="4D01FEDC" w14:textId="77777777" w:rsidR="003C2738" w:rsidRPr="00B141E7" w:rsidRDefault="00EB396C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re</w:t>
            </w:r>
          </w:p>
        </w:tc>
      </w:tr>
      <w:tr w:rsidR="00B141E7" w:rsidRPr="00B141E7" w14:paraId="4B0A3557" w14:textId="77777777" w:rsidTr="001C0E13">
        <w:tc>
          <w:tcPr>
            <w:tcW w:w="8568" w:type="dxa"/>
            <w:gridSpan w:val="7"/>
            <w:shd w:val="clear" w:color="auto" w:fill="auto"/>
          </w:tcPr>
          <w:p w14:paraId="38A388BF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1.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Studiul după manual, suport de curs, bibliografie și notițe</w:t>
            </w:r>
          </w:p>
        </w:tc>
        <w:tc>
          <w:tcPr>
            <w:tcW w:w="754" w:type="dxa"/>
            <w:shd w:val="clear" w:color="auto" w:fill="auto"/>
          </w:tcPr>
          <w:p w14:paraId="74C1D4B6" w14:textId="1C482E08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14</w:t>
            </w:r>
          </w:p>
        </w:tc>
      </w:tr>
      <w:tr w:rsidR="00B141E7" w:rsidRPr="00B141E7" w14:paraId="43D57051" w14:textId="77777777" w:rsidTr="001C0E13">
        <w:tc>
          <w:tcPr>
            <w:tcW w:w="8568" w:type="dxa"/>
            <w:gridSpan w:val="7"/>
            <w:shd w:val="clear" w:color="auto" w:fill="auto"/>
          </w:tcPr>
          <w:p w14:paraId="61AD21BF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Documentare suplimentară în bibliotecă, pe platformele electronice de specialitate și pe teren</w:t>
            </w:r>
          </w:p>
        </w:tc>
        <w:tc>
          <w:tcPr>
            <w:tcW w:w="754" w:type="dxa"/>
            <w:shd w:val="clear" w:color="auto" w:fill="auto"/>
          </w:tcPr>
          <w:p w14:paraId="49F47FBE" w14:textId="50F6A160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B141E7" w:rsidRPr="00B141E7" w14:paraId="7A8501FC" w14:textId="77777777" w:rsidTr="001C0E13">
        <w:tc>
          <w:tcPr>
            <w:tcW w:w="8568" w:type="dxa"/>
            <w:gridSpan w:val="7"/>
            <w:shd w:val="clear" w:color="auto" w:fill="auto"/>
          </w:tcPr>
          <w:p w14:paraId="6E42BA86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3.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Pregătire seminarii/laboratoare, teme, referate, portofolii și eseuri</w:t>
            </w:r>
          </w:p>
        </w:tc>
        <w:tc>
          <w:tcPr>
            <w:tcW w:w="754" w:type="dxa"/>
            <w:shd w:val="clear" w:color="auto" w:fill="auto"/>
          </w:tcPr>
          <w:p w14:paraId="10FAA47D" w14:textId="4511AC2B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4</w:t>
            </w:r>
          </w:p>
        </w:tc>
      </w:tr>
      <w:tr w:rsidR="00B141E7" w:rsidRPr="00B141E7" w14:paraId="02929F59" w14:textId="77777777" w:rsidTr="001C0E13">
        <w:tc>
          <w:tcPr>
            <w:tcW w:w="8568" w:type="dxa"/>
            <w:gridSpan w:val="7"/>
            <w:shd w:val="clear" w:color="auto" w:fill="auto"/>
          </w:tcPr>
          <w:p w14:paraId="5BAA11B0" w14:textId="77777777" w:rsidR="003C2738" w:rsidRPr="00B141E7" w:rsidRDefault="00D86F08" w:rsidP="00EF0CFD">
            <w:pPr>
              <w:pStyle w:val="ListParagraph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4.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Tutoriat</w:t>
            </w:r>
          </w:p>
        </w:tc>
        <w:tc>
          <w:tcPr>
            <w:tcW w:w="754" w:type="dxa"/>
            <w:shd w:val="clear" w:color="auto" w:fill="auto"/>
          </w:tcPr>
          <w:p w14:paraId="26757191" w14:textId="6A32BF1F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B141E7" w:rsidRPr="00B141E7" w14:paraId="6160844D" w14:textId="77777777" w:rsidTr="001C0E13">
        <w:tc>
          <w:tcPr>
            <w:tcW w:w="8568" w:type="dxa"/>
            <w:gridSpan w:val="7"/>
            <w:shd w:val="clear" w:color="auto" w:fill="auto"/>
          </w:tcPr>
          <w:p w14:paraId="4DF7BA60" w14:textId="77777777" w:rsidR="003C2738" w:rsidRPr="00B141E7" w:rsidRDefault="003C2738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Examinări</w:t>
            </w:r>
            <w:r w:rsidR="00B716CE" w:rsidRPr="00B141E7">
              <w:rPr>
                <w:color w:val="000000" w:themeColor="text1"/>
                <w:sz w:val="20"/>
                <w:szCs w:val="20"/>
                <w:lang w:val="ro-RO"/>
              </w:rPr>
              <w:t>/ semestru</w:t>
            </w:r>
          </w:p>
        </w:tc>
        <w:tc>
          <w:tcPr>
            <w:tcW w:w="754" w:type="dxa"/>
            <w:shd w:val="clear" w:color="auto" w:fill="auto"/>
          </w:tcPr>
          <w:p w14:paraId="33B5D2B0" w14:textId="6703645E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</w:tr>
      <w:tr w:rsidR="00B141E7" w:rsidRPr="00B141E7" w14:paraId="2C1E77E8" w14:textId="77777777" w:rsidTr="001C0E13">
        <w:tc>
          <w:tcPr>
            <w:tcW w:w="8568" w:type="dxa"/>
            <w:gridSpan w:val="7"/>
            <w:shd w:val="clear" w:color="auto" w:fill="auto"/>
          </w:tcPr>
          <w:p w14:paraId="4EC05A0F" w14:textId="77777777" w:rsidR="003C2738" w:rsidRPr="00B141E7" w:rsidRDefault="003C2738" w:rsidP="00EF0CFD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Alte activități</w:t>
            </w:r>
          </w:p>
        </w:tc>
        <w:tc>
          <w:tcPr>
            <w:tcW w:w="754" w:type="dxa"/>
            <w:shd w:val="clear" w:color="auto" w:fill="auto"/>
          </w:tcPr>
          <w:p w14:paraId="444BD45B" w14:textId="76AA5C43" w:rsidR="003C2738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</w:tr>
      <w:tr w:rsidR="00B141E7" w:rsidRPr="00B141E7" w14:paraId="6F732030" w14:textId="77777777" w:rsidTr="001C0E13">
        <w:tc>
          <w:tcPr>
            <w:tcW w:w="4503" w:type="dxa"/>
            <w:gridSpan w:val="3"/>
            <w:shd w:val="clear" w:color="auto" w:fill="auto"/>
          </w:tcPr>
          <w:p w14:paraId="27EAD8BF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3.8.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Total ore studiu individual (a+b+c+d)</w:t>
            </w:r>
          </w:p>
        </w:tc>
        <w:tc>
          <w:tcPr>
            <w:tcW w:w="960" w:type="dxa"/>
            <w:shd w:val="clear" w:color="auto" w:fill="auto"/>
          </w:tcPr>
          <w:p w14:paraId="7789EC94" w14:textId="0178D21A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22</w:t>
            </w:r>
          </w:p>
        </w:tc>
        <w:tc>
          <w:tcPr>
            <w:tcW w:w="3859" w:type="dxa"/>
            <w:gridSpan w:val="4"/>
            <w:vMerge w:val="restart"/>
            <w:tcBorders>
              <w:right w:val="nil"/>
            </w:tcBorders>
            <w:shd w:val="clear" w:color="auto" w:fill="auto"/>
          </w:tcPr>
          <w:p w14:paraId="0145D7C4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7EC1E07E" w14:textId="77777777" w:rsidTr="001C0E13">
        <w:tc>
          <w:tcPr>
            <w:tcW w:w="4503" w:type="dxa"/>
            <w:gridSpan w:val="3"/>
            <w:shd w:val="clear" w:color="auto" w:fill="auto"/>
          </w:tcPr>
          <w:p w14:paraId="2EA6D52A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3.9.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Total ore pe semestru</w:t>
            </w:r>
          </w:p>
        </w:tc>
        <w:tc>
          <w:tcPr>
            <w:tcW w:w="960" w:type="dxa"/>
            <w:shd w:val="clear" w:color="auto" w:fill="auto"/>
          </w:tcPr>
          <w:p w14:paraId="514C77B6" w14:textId="52EB1DE5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50</w:t>
            </w:r>
          </w:p>
        </w:tc>
        <w:tc>
          <w:tcPr>
            <w:tcW w:w="3859" w:type="dxa"/>
            <w:gridSpan w:val="4"/>
            <w:vMerge/>
            <w:tcBorders>
              <w:right w:val="nil"/>
            </w:tcBorders>
            <w:shd w:val="clear" w:color="auto" w:fill="auto"/>
          </w:tcPr>
          <w:p w14:paraId="7D995795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0242ED13" w14:textId="77777777" w:rsidTr="001C0E13">
        <w:tc>
          <w:tcPr>
            <w:tcW w:w="4503" w:type="dxa"/>
            <w:gridSpan w:val="3"/>
            <w:shd w:val="clear" w:color="auto" w:fill="auto"/>
          </w:tcPr>
          <w:p w14:paraId="6ECE3B3B" w14:textId="77777777" w:rsidR="001C0E13" w:rsidRPr="00B141E7" w:rsidRDefault="001C0E13" w:rsidP="00EF0CFD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3.10.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Numarul de credite</w:t>
            </w:r>
          </w:p>
        </w:tc>
        <w:tc>
          <w:tcPr>
            <w:tcW w:w="960" w:type="dxa"/>
            <w:shd w:val="clear" w:color="auto" w:fill="auto"/>
          </w:tcPr>
          <w:p w14:paraId="78C33134" w14:textId="4F6153E3" w:rsidR="001C0E13" w:rsidRPr="00B141E7" w:rsidRDefault="00D75184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2</w:t>
            </w:r>
          </w:p>
        </w:tc>
        <w:tc>
          <w:tcPr>
            <w:tcW w:w="3859" w:type="dxa"/>
            <w:gridSpan w:val="4"/>
            <w:vMerge/>
            <w:tcBorders>
              <w:bottom w:val="nil"/>
              <w:right w:val="nil"/>
            </w:tcBorders>
            <w:shd w:val="clear" w:color="auto" w:fill="auto"/>
          </w:tcPr>
          <w:p w14:paraId="734391F2" w14:textId="77777777" w:rsidR="001C0E13" w:rsidRPr="00B141E7" w:rsidRDefault="001C0E13" w:rsidP="00EF0CFD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</w:tbl>
    <w:p w14:paraId="5C8DA4A1" w14:textId="77777777" w:rsidR="003C2738" w:rsidRPr="00B141E7" w:rsidRDefault="00EF0CFD" w:rsidP="00EF0CFD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4.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Precondiții </w:t>
      </w:r>
      <w:r w:rsidR="003C2738" w:rsidRPr="00B141E7"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  <w:t>(acolo unde este cazul)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6694"/>
      </w:tblGrid>
      <w:tr w:rsidR="00B141E7" w:rsidRPr="00B141E7" w14:paraId="0B8F94C4" w14:textId="77777777" w:rsidTr="00AA2127">
        <w:trPr>
          <w:trHeight w:val="285"/>
        </w:trPr>
        <w:tc>
          <w:tcPr>
            <w:tcW w:w="2628" w:type="dxa"/>
            <w:shd w:val="clear" w:color="auto" w:fill="auto"/>
          </w:tcPr>
          <w:p w14:paraId="40F18D35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4.1.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curriculum</w:t>
            </w:r>
          </w:p>
        </w:tc>
        <w:tc>
          <w:tcPr>
            <w:tcW w:w="6694" w:type="dxa"/>
            <w:shd w:val="clear" w:color="auto" w:fill="auto"/>
            <w:vAlign w:val="center"/>
          </w:tcPr>
          <w:p w14:paraId="0DC2F722" w14:textId="63DBFDA9" w:rsidR="00156FD3" w:rsidRPr="00B141E7" w:rsidRDefault="00156FD3" w:rsidP="00156FD3">
            <w:pPr>
              <w:spacing w:after="0" w:line="240" w:lineRule="auto"/>
              <w:ind w:left="72"/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277EC375" w14:textId="77777777" w:rsidTr="001C0E13">
        <w:tc>
          <w:tcPr>
            <w:tcW w:w="2628" w:type="dxa"/>
            <w:shd w:val="clear" w:color="auto" w:fill="auto"/>
          </w:tcPr>
          <w:p w14:paraId="1E4AECA3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4.2.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compentențe</w:t>
            </w:r>
          </w:p>
        </w:tc>
        <w:tc>
          <w:tcPr>
            <w:tcW w:w="6694" w:type="dxa"/>
            <w:shd w:val="clear" w:color="auto" w:fill="auto"/>
          </w:tcPr>
          <w:p w14:paraId="3B64DCFE" w14:textId="61B3A3A1" w:rsidR="00156FD3" w:rsidRPr="00B141E7" w:rsidRDefault="00D75184" w:rsidP="00156FD3">
            <w:pPr>
              <w:pStyle w:val="ListParagraph"/>
              <w:numPr>
                <w:ilvl w:val="0"/>
                <w:numId w:val="23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Competențe minime de utilizare a calculatorului</w:t>
            </w:r>
          </w:p>
        </w:tc>
      </w:tr>
    </w:tbl>
    <w:p w14:paraId="451D2869" w14:textId="77777777" w:rsidR="003C2738" w:rsidRPr="00B141E7" w:rsidRDefault="00EF0CFD" w:rsidP="00927C07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5.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Condiții (acolo unde este cazul)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8"/>
        <w:gridCol w:w="6424"/>
      </w:tblGrid>
      <w:tr w:rsidR="00B141E7" w:rsidRPr="00B141E7" w14:paraId="7EB54C7D" w14:textId="77777777" w:rsidTr="001805C7">
        <w:trPr>
          <w:trHeight w:val="274"/>
        </w:trPr>
        <w:tc>
          <w:tcPr>
            <w:tcW w:w="2898" w:type="dxa"/>
            <w:shd w:val="clear" w:color="auto" w:fill="auto"/>
          </w:tcPr>
          <w:p w14:paraId="0AA413DF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5.1.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desfășurare a cursului</w:t>
            </w:r>
          </w:p>
        </w:tc>
        <w:tc>
          <w:tcPr>
            <w:tcW w:w="6424" w:type="dxa"/>
            <w:vAlign w:val="center"/>
          </w:tcPr>
          <w:p w14:paraId="7A541BC9" w14:textId="77777777" w:rsidR="00D75184" w:rsidRPr="00B141E7" w:rsidRDefault="00D75184" w:rsidP="00D75184">
            <w:p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Amfiteatru cu sistem de proiecție și tablă, carioci/cretă, echipamente de sonorizare </w:t>
            </w:r>
          </w:p>
          <w:p w14:paraId="07BAE336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Curs: prezentare in power-point, oferita cursantilor; demonstrații pe tablă, dialog – notiuni cunoscute/noi, baza de intelegere; conexiuni notiuni; </w:t>
            </w:r>
          </w:p>
          <w:p w14:paraId="27AB4564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Prezenta: vor fi respectate întocmai prevederile regulamentului de activitate didactică al Facultății; întârzierea studenților la cursuri și stagii, nejustificată, se dovedește disruptivă la adresa procesului educațional și nu va fi motivată</w:t>
            </w:r>
          </w:p>
          <w:p w14:paraId="7091DEB3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Intârzierea studenților la cursuri, activităţi practice, ne-justificata, se dovedește disruptivă la adresa procesului educațional si nu va fi motivată; </w:t>
            </w:r>
          </w:p>
          <w:p w14:paraId="27195CE9" w14:textId="77777777" w:rsidR="00D75184" w:rsidRPr="00B141E7" w:rsidRDefault="00D75184" w:rsidP="00D75184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Studenții se vor prezenta la cursuri/lucrări practice cu telefoanele mobile inchise; Nu vor fi tolerate convorbirile telefonice în timpul cursului, nici părăsirea de către studenți a sălii de curs în vederea preluării apelurilor telefonice personale; </w:t>
            </w:r>
          </w:p>
          <w:p w14:paraId="37236904" w14:textId="130E0F12" w:rsidR="00156FD3" w:rsidRPr="00B141E7" w:rsidRDefault="00D75184" w:rsidP="00D75184">
            <w:pPr>
              <w:numPr>
                <w:ilvl w:val="0"/>
                <w:numId w:val="24"/>
              </w:numPr>
              <w:tabs>
                <w:tab w:val="num" w:pos="0"/>
              </w:tabs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Nu se admite consumul alimentelor și a băuturilor în timpul cursului/stagiilor practice.</w:t>
            </w:r>
          </w:p>
        </w:tc>
      </w:tr>
      <w:tr w:rsidR="00B141E7" w:rsidRPr="00B141E7" w14:paraId="6CAE5ECD" w14:textId="77777777" w:rsidTr="001805C7">
        <w:trPr>
          <w:trHeight w:val="224"/>
        </w:trPr>
        <w:tc>
          <w:tcPr>
            <w:tcW w:w="2898" w:type="dxa"/>
            <w:shd w:val="clear" w:color="auto" w:fill="auto"/>
          </w:tcPr>
          <w:p w14:paraId="0C446627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5.2.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 desfășurare a lucrărilor practice</w:t>
            </w:r>
          </w:p>
        </w:tc>
        <w:tc>
          <w:tcPr>
            <w:tcW w:w="6424" w:type="dxa"/>
            <w:vAlign w:val="center"/>
          </w:tcPr>
          <w:p w14:paraId="174D0717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Săli de activitate practică, calculatoare personale desktop, tablă, carioci</w:t>
            </w:r>
          </w:p>
          <w:p w14:paraId="0115CC42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In ceea ce privește prezența la curs și la stagii, vor fi respectate întocmai prevederile regulamentului de activitate didactică al Facultății;</w:t>
            </w:r>
          </w:p>
          <w:p w14:paraId="3C49BDB8" w14:textId="77777777" w:rsidR="00D75184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Utilizarea resurselor disciplinei în alte scopuri decât cele didactice şi/sau profesionale</w:t>
            </w:r>
          </w:p>
          <w:p w14:paraId="33A18F74" w14:textId="74000918" w:rsidR="00156FD3" w:rsidRPr="00B141E7" w:rsidRDefault="00D75184" w:rsidP="00D75184">
            <w:pPr>
              <w:numPr>
                <w:ilvl w:val="0"/>
                <w:numId w:val="25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it-IT"/>
              </w:rPr>
              <w:t>Termenul predării temelor se va stabilit de comun acord cu studenții. Nu se vor accepta cererile de amânare a acestuia pe motive altfel decât obiectiv întemeiate.</w:t>
            </w:r>
          </w:p>
        </w:tc>
      </w:tr>
    </w:tbl>
    <w:p w14:paraId="7877CAE4" w14:textId="77777777" w:rsidR="003C2738" w:rsidRPr="00B141E7" w:rsidRDefault="00EF0CFD" w:rsidP="009C343F">
      <w:pPr>
        <w:pStyle w:val="Subtitle"/>
        <w:numPr>
          <w:ilvl w:val="0"/>
          <w:numId w:val="0"/>
        </w:numPr>
        <w:spacing w:before="240" w:after="0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6.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Compentențe specifice acumulate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379"/>
      </w:tblGrid>
      <w:tr w:rsidR="00B141E7" w:rsidRPr="00B141E7" w14:paraId="02A95137" w14:textId="77777777" w:rsidTr="00156FD3">
        <w:trPr>
          <w:trHeight w:val="384"/>
        </w:trPr>
        <w:tc>
          <w:tcPr>
            <w:tcW w:w="2943" w:type="dxa"/>
            <w:shd w:val="clear" w:color="auto" w:fill="auto"/>
          </w:tcPr>
          <w:p w14:paraId="26AF86BD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Competențe profesionale</w:t>
            </w:r>
          </w:p>
        </w:tc>
        <w:tc>
          <w:tcPr>
            <w:tcW w:w="6379" w:type="dxa"/>
            <w:vAlign w:val="center"/>
          </w:tcPr>
          <w:p w14:paraId="6955D8EA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cunoscă terminologia specifică biostatisticii aplicată  şi cea a informaticii medicale</w:t>
            </w:r>
          </w:p>
          <w:p w14:paraId="1D6F871D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utilizare a sistemelor informatice utilizate în sistemele de  îngrijirile a sănătății</w:t>
            </w:r>
          </w:p>
          <w:p w14:paraId="5A9F31E9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analiză şi interpretare a statisticii aplicate în activitatea desfăşurată ca sursă de documentare şi educaţie continuă</w:t>
            </w:r>
          </w:p>
          <w:p w14:paraId="284A9156" w14:textId="77777777" w:rsidR="00D75184" w:rsidRPr="00B141E7" w:rsidRDefault="00D75184" w:rsidP="00D75184">
            <w:pPr>
              <w:pStyle w:val="ListParagraph"/>
              <w:numPr>
                <w:ilvl w:val="0"/>
                <w:numId w:val="37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dezvolte abilităţi de identificare şi utilizare a sistemelor informatice de suport a activităţii desfăşurate</w:t>
            </w:r>
          </w:p>
          <w:p w14:paraId="47671C04" w14:textId="4FB653FA" w:rsidR="00156FD3" w:rsidRPr="00B141E7" w:rsidRDefault="00D75184" w:rsidP="00D75184">
            <w:pPr>
              <w:numPr>
                <w:ilvl w:val="0"/>
                <w:numId w:val="2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identifice şi să aleagă metodele statistice optime pentru soluţionarea unor probleme specifice</w:t>
            </w:r>
          </w:p>
        </w:tc>
      </w:tr>
      <w:tr w:rsidR="00B141E7" w:rsidRPr="00B141E7" w14:paraId="41F65FA4" w14:textId="77777777" w:rsidTr="00156FD3">
        <w:tc>
          <w:tcPr>
            <w:tcW w:w="2943" w:type="dxa"/>
            <w:shd w:val="clear" w:color="auto" w:fill="auto"/>
          </w:tcPr>
          <w:p w14:paraId="349D559E" w14:textId="77777777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Compentențe transversale</w:t>
            </w:r>
          </w:p>
        </w:tc>
        <w:tc>
          <w:tcPr>
            <w:tcW w:w="6379" w:type="dxa"/>
            <w:vAlign w:val="center"/>
          </w:tcPr>
          <w:p w14:paraId="5A5768B4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Sa cunoasca si sa redea notiunile de baza prezentate la curs; notiuni cunoscute/noi, baza de intelegere; conexiuni notiuni;</w:t>
            </w:r>
          </w:p>
          <w:p w14:paraId="66589C20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lucreze în echipă.</w:t>
            </w:r>
          </w:p>
          <w:p w14:paraId="706A768D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înţeleagă necesitatea perfecţionării profesionale continuă prin antrenarea abilităţii de documentare şi interpretare corectă a literaturii de specialitate</w:t>
            </w:r>
          </w:p>
          <w:p w14:paraId="3F52F3E3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preocupare pentru perfecţionarea profesională, prin antrenarea abilităţilor de gândire critică;</w:t>
            </w:r>
          </w:p>
          <w:p w14:paraId="6C631E42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demonstreze capacitatea de utilizare a mijloacelor digitale pentru informarea si comunicarea medicala;</w:t>
            </w:r>
          </w:p>
          <w:p w14:paraId="318CBF2A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demonstreze preocuparea pentru utilizarea în practica curentă a tehnologiei de ultimă generaţie </w:t>
            </w:r>
          </w:p>
          <w:p w14:paraId="7F8E8B64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manifeste interes pentru implicarea în activităţi de cercetare, cum ar fi elaborarea unor articole științifice</w:t>
            </w:r>
          </w:p>
          <w:p w14:paraId="1A867311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manifeste interes pentru  participarea la proiecte cu caracter ştiinţific </w:t>
            </w:r>
          </w:p>
          <w:p w14:paraId="32F910D8" w14:textId="77777777" w:rsidR="00D75184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aibă abilitatea de comunicare digitală cu pacientul si cu personalul medical; </w:t>
            </w:r>
          </w:p>
          <w:p w14:paraId="7F944A19" w14:textId="1807F4C1" w:rsidR="00156FD3" w:rsidRPr="00B141E7" w:rsidRDefault="00D75184" w:rsidP="00D75184">
            <w:pPr>
              <w:numPr>
                <w:ilvl w:val="0"/>
                <w:numId w:val="28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dovedească abilitate și preocupare pentru comunicarea profesională colegială; să demonstreze preocupare pentru lucrul în echipă, în scopul îndeplinirii unui proiect comun.</w:t>
            </w:r>
          </w:p>
        </w:tc>
      </w:tr>
    </w:tbl>
    <w:p w14:paraId="23BFFC42" w14:textId="77777777" w:rsidR="003C2738" w:rsidRPr="00B141E7" w:rsidRDefault="00EF0CFD" w:rsidP="00927C07">
      <w:pPr>
        <w:pStyle w:val="Subtitle"/>
        <w:numPr>
          <w:ilvl w:val="0"/>
          <w:numId w:val="0"/>
        </w:numPr>
        <w:spacing w:before="240" w:after="0"/>
        <w:ind w:right="-329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7.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Obiectivele disciplinei (reieșind din grila competențelor specifice </w:t>
      </w:r>
      <w:r w:rsidR="00AA2127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a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cumulate)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8"/>
        <w:gridCol w:w="6424"/>
      </w:tblGrid>
      <w:tr w:rsidR="00B141E7" w:rsidRPr="00B141E7" w14:paraId="320B05BA" w14:textId="77777777" w:rsidTr="001805C7">
        <w:trPr>
          <w:trHeight w:val="304"/>
        </w:trPr>
        <w:tc>
          <w:tcPr>
            <w:tcW w:w="2898" w:type="dxa"/>
            <w:shd w:val="clear" w:color="auto" w:fill="auto"/>
          </w:tcPr>
          <w:p w14:paraId="173D361D" w14:textId="77777777" w:rsidR="00156FD3" w:rsidRPr="00B141E7" w:rsidRDefault="00156FD3" w:rsidP="00156FD3">
            <w:pPr>
              <w:pStyle w:val="ListParagraph"/>
              <w:spacing w:after="0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7.1.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Obiectivul general al disciplinei</w:t>
            </w:r>
          </w:p>
        </w:tc>
        <w:tc>
          <w:tcPr>
            <w:tcW w:w="6424" w:type="dxa"/>
          </w:tcPr>
          <w:p w14:paraId="5FC3A774" w14:textId="17D73673" w:rsidR="00156FD3" w:rsidRPr="00B141E7" w:rsidRDefault="00D75184" w:rsidP="00156FD3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Cunoaşterea şi familiarizarea noţiunilor de informatică medicală şi biostatistică aplicată şi rolul acestora în activitatea pe care urmează să o desfăşoare</w:t>
            </w:r>
          </w:p>
        </w:tc>
      </w:tr>
      <w:tr w:rsidR="00B141E7" w:rsidRPr="00B141E7" w14:paraId="3F4E0B19" w14:textId="77777777" w:rsidTr="001805C7">
        <w:trPr>
          <w:trHeight w:val="283"/>
        </w:trPr>
        <w:tc>
          <w:tcPr>
            <w:tcW w:w="2898" w:type="dxa"/>
            <w:shd w:val="clear" w:color="auto" w:fill="auto"/>
          </w:tcPr>
          <w:p w14:paraId="6BE78F5A" w14:textId="77777777" w:rsidR="00156FD3" w:rsidRPr="00B141E7" w:rsidRDefault="00156FD3" w:rsidP="00156FD3">
            <w:pPr>
              <w:pStyle w:val="ListParagraph"/>
              <w:spacing w:after="0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7.2.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Obiectivele specifice</w:t>
            </w:r>
          </w:p>
        </w:tc>
        <w:tc>
          <w:tcPr>
            <w:tcW w:w="6424" w:type="dxa"/>
          </w:tcPr>
          <w:p w14:paraId="3FE317C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La sfârșitul cursului studentul va fi capabil: </w:t>
            </w:r>
          </w:p>
          <w:p w14:paraId="061425EE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caute informaţia medicală în PubMed plecând de la expresii MeSH </w:t>
            </w:r>
          </w:p>
          <w:p w14:paraId="4DFFDFDF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realizeze prelucrări statistice descriptive utilizând tehnica de calcul</w:t>
            </w:r>
          </w:p>
          <w:p w14:paraId="6C3C41A1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Să interpreteze prelucrări statistice inferenţiale din literatura de specialitate</w:t>
            </w:r>
          </w:p>
          <w:p w14:paraId="5EAEB29A" w14:textId="77777777" w:rsidR="00D75184" w:rsidRPr="00B141E7" w:rsidRDefault="00D75184" w:rsidP="00D75184">
            <w:pPr>
              <w:pStyle w:val="ListParagraph"/>
              <w:numPr>
                <w:ilvl w:val="0"/>
                <w:numId w:val="38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Să interpreteze corect rezultatele analizelor statistice pentru a le aplica în decizia medicală </w:t>
            </w:r>
          </w:p>
          <w:p w14:paraId="30FDD8A5" w14:textId="6F06942F" w:rsidR="00156FD3" w:rsidRPr="00B141E7" w:rsidRDefault="00D75184" w:rsidP="00D75184">
            <w:pPr>
              <w:numPr>
                <w:ilvl w:val="0"/>
                <w:numId w:val="38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Să utilizeze tehnica de calcul pentru redactarea documentelor specifice</w:t>
            </w:r>
          </w:p>
        </w:tc>
      </w:tr>
    </w:tbl>
    <w:p w14:paraId="300CA509" w14:textId="77777777" w:rsidR="003C2738" w:rsidRPr="00B141E7" w:rsidRDefault="001B776A" w:rsidP="00927C07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lastRenderedPageBreak/>
        <w:t xml:space="preserve">8. </w:t>
      </w:r>
      <w:r w:rsidR="00220C95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Conținut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3286"/>
        <w:gridCol w:w="1383"/>
        <w:gridCol w:w="2074"/>
        <w:gridCol w:w="2274"/>
      </w:tblGrid>
      <w:tr w:rsidR="00B141E7" w:rsidRPr="00B141E7" w14:paraId="072F83F3" w14:textId="77777777" w:rsidTr="00B141E7">
        <w:tc>
          <w:tcPr>
            <w:tcW w:w="1822" w:type="pct"/>
            <w:shd w:val="clear" w:color="auto" w:fill="FFFFFF"/>
          </w:tcPr>
          <w:p w14:paraId="702413C6" w14:textId="77777777" w:rsidR="00722768" w:rsidRPr="00B141E7" w:rsidRDefault="00722768" w:rsidP="001B776A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8.1. Curs</w:t>
            </w:r>
          </w:p>
        </w:tc>
        <w:tc>
          <w:tcPr>
            <w:tcW w:w="767" w:type="pct"/>
            <w:shd w:val="clear" w:color="auto" w:fill="FFFFFF"/>
          </w:tcPr>
          <w:p w14:paraId="47FBE552" w14:textId="4368C88B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Nr ore</w:t>
            </w:r>
          </w:p>
        </w:tc>
        <w:tc>
          <w:tcPr>
            <w:tcW w:w="1150" w:type="pct"/>
            <w:shd w:val="clear" w:color="auto" w:fill="FFFFFF"/>
          </w:tcPr>
          <w:p w14:paraId="3317740A" w14:textId="56F67539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Metode de predare</w:t>
            </w:r>
          </w:p>
        </w:tc>
        <w:tc>
          <w:tcPr>
            <w:tcW w:w="1261" w:type="pct"/>
            <w:shd w:val="clear" w:color="auto" w:fill="FFFFFF"/>
          </w:tcPr>
          <w:p w14:paraId="25CB66B2" w14:textId="77777777" w:rsidR="00722768" w:rsidRPr="00B141E7" w:rsidRDefault="00722768" w:rsidP="00E84EC1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Observații</w:t>
            </w:r>
          </w:p>
        </w:tc>
      </w:tr>
      <w:tr w:rsidR="00B141E7" w:rsidRPr="00B141E7" w14:paraId="52B28677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44E5A71E" w14:textId="1A3C8307" w:rsidR="00D75184" w:rsidRPr="00B141E7" w:rsidRDefault="00D75184" w:rsidP="00D75184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Introducere în informatica şi statistica medicală. Variabile. Serii statistice </w:t>
            </w:r>
          </w:p>
        </w:tc>
        <w:tc>
          <w:tcPr>
            <w:tcW w:w="767" w:type="pct"/>
            <w:shd w:val="clear" w:color="auto" w:fill="auto"/>
          </w:tcPr>
          <w:p w14:paraId="07B4E621" w14:textId="4F653BAC" w:rsidR="00D75184" w:rsidRPr="00B141E7" w:rsidRDefault="00D75184" w:rsidP="00D75184">
            <w:pPr>
              <w:spacing w:after="0"/>
              <w:ind w:left="-68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h/săptămână</w:t>
            </w:r>
          </w:p>
        </w:tc>
        <w:tc>
          <w:tcPr>
            <w:tcW w:w="1150" w:type="pct"/>
            <w:shd w:val="clear" w:color="auto" w:fill="FFFFFF"/>
          </w:tcPr>
          <w:p w14:paraId="69C19A59" w14:textId="79AF0B0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948F953" w14:textId="58411489" w:rsidR="00D75184" w:rsidRPr="00B141E7" w:rsidRDefault="00D75184" w:rsidP="00D75184">
            <w:pPr>
              <w:spacing w:after="0"/>
              <w:ind w:left="-68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FAA23C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7D2BE3E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3F91AD4F" w14:textId="17D422B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9580F61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FABE7CD" w14:textId="2FA3ECA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Metode de prezentare a datelor calitative. Statistică descriptivă: calcul proporții/ rate / rapoarte Tabele, grafice în Excel</w:t>
            </w:r>
          </w:p>
        </w:tc>
        <w:tc>
          <w:tcPr>
            <w:tcW w:w="767" w:type="pct"/>
            <w:shd w:val="clear" w:color="auto" w:fill="auto"/>
          </w:tcPr>
          <w:p w14:paraId="40E87DC3" w14:textId="32E8F40E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DE7920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22D76F6" w14:textId="27DAFC2D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1709231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492F90C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15397C09" w14:textId="2569323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40F8DA62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CFA7686" w14:textId="076F0411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Statistică descriptivă: calcul parametrii descriptivi pentru variabile cantitative</w:t>
            </w:r>
          </w:p>
        </w:tc>
        <w:tc>
          <w:tcPr>
            <w:tcW w:w="767" w:type="pct"/>
            <w:shd w:val="clear" w:color="auto" w:fill="auto"/>
          </w:tcPr>
          <w:p w14:paraId="6FA1CF97" w14:textId="56ED8B59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7207C9D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2DA5B6B0" w14:textId="2FD74E9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1EFD3A5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8974F6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495E47E4" w14:textId="7FCD58E9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733EC50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3E9209CF" w14:textId="78AC9BE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Probabilităţi (Experiment aleator &amp; Definiţia clasică a probabilităţii &amp; Definiţia axiomatică/ Independenţa a două evenimente</w:t>
            </w:r>
          </w:p>
        </w:tc>
        <w:tc>
          <w:tcPr>
            <w:tcW w:w="767" w:type="pct"/>
            <w:shd w:val="clear" w:color="auto" w:fill="auto"/>
          </w:tcPr>
          <w:p w14:paraId="038F16EE" w14:textId="316C9D33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ED77E9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236F5BF0" w14:textId="1C20A1F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2AF1D67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ABDA8B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226D7DD" w14:textId="78FE364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9E02036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7BF5F657" w14:textId="7535F90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Variabile aleatoare.  Principalele distribuţii de probabilitate Estimarea parametrilor statistici. Estimatori şi interval de încredere</w:t>
            </w:r>
          </w:p>
        </w:tc>
        <w:tc>
          <w:tcPr>
            <w:tcW w:w="767" w:type="pct"/>
            <w:shd w:val="clear" w:color="auto" w:fill="auto"/>
          </w:tcPr>
          <w:p w14:paraId="25F85CA5" w14:textId="5835CE6D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33D21F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4406F54A" w14:textId="7B4D9A1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6B1D1A2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681343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59FCFF6F" w14:textId="35BC168A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F0D3AF3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76E50F51" w14:textId="488A287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Teste statistice, Testarea ipotezelor statistice, Paşii unui test statistic, Erori în testarea ipotezelor statistice, Regiunea critică</w:t>
            </w:r>
          </w:p>
        </w:tc>
        <w:tc>
          <w:tcPr>
            <w:tcW w:w="767" w:type="pct"/>
            <w:shd w:val="clear" w:color="auto" w:fill="auto"/>
          </w:tcPr>
          <w:p w14:paraId="4C898971" w14:textId="67249553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01818A3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536A86FF" w14:textId="61A10E0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Exemplificare prin prezentări scurte de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AA390B5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Expuneri orale cu suport PowerPoint </w:t>
            </w:r>
          </w:p>
          <w:p w14:paraId="6FF3729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 xml:space="preserve">literatura de specialita sau / si </w:t>
            </w:r>
          </w:p>
          <w:p w14:paraId="38C9C166" w14:textId="697F774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E7887DB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0FD50830" w14:textId="258AFEE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Teste statistice de comparare a mediilor, testul Chi-pătrat</w:t>
            </w:r>
          </w:p>
        </w:tc>
        <w:tc>
          <w:tcPr>
            <w:tcW w:w="767" w:type="pct"/>
            <w:shd w:val="clear" w:color="auto" w:fill="auto"/>
          </w:tcPr>
          <w:p w14:paraId="7AA7CB69" w14:textId="48537E22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461AC4E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12338145" w14:textId="0C01AB7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71CA9C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1A95F0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5CF2ECEF" w14:textId="39AF6A6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715E937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4C05F025" w14:textId="00A23EC4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Corelaţii şi regresii, Coeficienţii de corelaţie: diagrama de dispersie, suma produselor ecart, covarianţa, coeficient de corelaţie Pearson, Spearman, coeficient de determinare </w:t>
            </w:r>
          </w:p>
        </w:tc>
        <w:tc>
          <w:tcPr>
            <w:tcW w:w="767" w:type="pct"/>
            <w:shd w:val="clear" w:color="auto" w:fill="auto"/>
          </w:tcPr>
          <w:p w14:paraId="1ADA8AA5" w14:textId="33536F4A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2E13D5B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4D058F31" w14:textId="35FB8CD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0E58256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6A074F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9532DEE" w14:textId="34B4855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75C41AD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59F7EF6A" w14:textId="41441CE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Baze de date. Modele conceptuale. Culegerea datelor. Aplicații informatice - locale și online (Access; GoogleDocs)</w:t>
            </w:r>
          </w:p>
        </w:tc>
        <w:tc>
          <w:tcPr>
            <w:tcW w:w="767" w:type="pct"/>
            <w:shd w:val="clear" w:color="auto" w:fill="auto"/>
          </w:tcPr>
          <w:p w14:paraId="17A88D54" w14:textId="5812282F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4B9C681E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8427E7F" w14:textId="4A5326F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730A599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6F1C1F31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9FBA3B4" w14:textId="24E5882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2845C2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016E109F" w14:textId="5722D315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Sisteme informatice integrate. Securitatea datelor. Politici de securitate si standarde. </w:t>
            </w:r>
          </w:p>
        </w:tc>
        <w:tc>
          <w:tcPr>
            <w:tcW w:w="767" w:type="pct"/>
            <w:shd w:val="clear" w:color="auto" w:fill="auto"/>
          </w:tcPr>
          <w:p w14:paraId="76805463" w14:textId="6EFCA114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CBC816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343255C0" w14:textId="16BD90CF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01690BD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35F7611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A106877" w14:textId="6E54751D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26D5B9FF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62439541" w14:textId="5D71150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Aplicaţii de informatică medicală. Managementul cunoştinţelor online. (Documentarea medicală &amp; Educaţia continuă &amp; Căutarea informaţiei online).</w:t>
            </w:r>
          </w:p>
        </w:tc>
        <w:tc>
          <w:tcPr>
            <w:tcW w:w="767" w:type="pct"/>
            <w:shd w:val="clear" w:color="auto" w:fill="auto"/>
          </w:tcPr>
          <w:p w14:paraId="55C1D1A1" w14:textId="45CD20B9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96D2C60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0793E05D" w14:textId="1C4C508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36BAAD0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328CB8C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4F12FF37" w14:textId="5B99EFA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0F1447F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5350153A" w14:textId="31A3056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Comunicarea cunoştinţelor: copyright, prezentare, materiale pentru informarea pacientului. Internet. E-mail</w:t>
            </w:r>
          </w:p>
        </w:tc>
        <w:tc>
          <w:tcPr>
            <w:tcW w:w="767" w:type="pct"/>
            <w:shd w:val="clear" w:color="auto" w:fill="auto"/>
          </w:tcPr>
          <w:p w14:paraId="424B4589" w14:textId="7BFBF6AB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0C32F33D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5CB76F16" w14:textId="19AA1B0B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2DDC2B19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726E171A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042D826D" w14:textId="0479230E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582089FC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1379F8D2" w14:textId="4CF35E03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Imagini digitale si prelucrarea acestora. Standardul DICOM.</w:t>
            </w:r>
          </w:p>
        </w:tc>
        <w:tc>
          <w:tcPr>
            <w:tcW w:w="767" w:type="pct"/>
            <w:shd w:val="clear" w:color="auto" w:fill="auto"/>
          </w:tcPr>
          <w:p w14:paraId="494B4809" w14:textId="30F77A66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211F6EC0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68176080" w14:textId="4DE89178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6E217AA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156ABB73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63DE0988" w14:textId="3AA5E48C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34303461" w14:textId="77777777" w:rsidTr="00B141E7">
        <w:trPr>
          <w:trHeight w:val="638"/>
        </w:trPr>
        <w:tc>
          <w:tcPr>
            <w:tcW w:w="1822" w:type="pct"/>
            <w:shd w:val="clear" w:color="auto" w:fill="auto"/>
          </w:tcPr>
          <w:p w14:paraId="2DAA36EE" w14:textId="23C1CF60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Verificarea noţiunilor</w:t>
            </w:r>
          </w:p>
        </w:tc>
        <w:tc>
          <w:tcPr>
            <w:tcW w:w="767" w:type="pct"/>
            <w:shd w:val="clear" w:color="auto" w:fill="auto"/>
          </w:tcPr>
          <w:p w14:paraId="760A0C91" w14:textId="1DBFC9BA" w:rsidR="00D75184" w:rsidRPr="00B141E7" w:rsidRDefault="00D75184" w:rsidP="00D75184">
            <w:pPr>
              <w:widowControl w:val="0"/>
              <w:suppressAutoHyphens/>
              <w:snapToGrid w:val="0"/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1h/săptămână</w:t>
            </w:r>
          </w:p>
        </w:tc>
        <w:tc>
          <w:tcPr>
            <w:tcW w:w="1150" w:type="pct"/>
            <w:shd w:val="clear" w:color="auto" w:fill="FFFFFF"/>
          </w:tcPr>
          <w:p w14:paraId="61AAABE6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Prelegere / expunere sistematică, </w:t>
            </w:r>
          </w:p>
          <w:p w14:paraId="7A911B25" w14:textId="6B9193C2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Exemplificare prin prezentări scurte de rezultate statistice raportate în literatura de specialitate cu discuții de grup</w:t>
            </w:r>
          </w:p>
        </w:tc>
        <w:tc>
          <w:tcPr>
            <w:tcW w:w="1261" w:type="pct"/>
            <w:shd w:val="clear" w:color="auto" w:fill="FFFFFF"/>
          </w:tcPr>
          <w:p w14:paraId="4ADE6752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Expuneri orale cu suport PowerPoint </w:t>
            </w:r>
          </w:p>
          <w:p w14:paraId="512E99B7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dublate de de printscreen articole publicate în literatura de specialita sau / si </w:t>
            </w:r>
          </w:p>
          <w:p w14:paraId="2BCB600A" w14:textId="03CBF506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filme didactice</w:t>
            </w:r>
          </w:p>
        </w:tc>
      </w:tr>
      <w:tr w:rsidR="00B141E7" w:rsidRPr="00B141E7" w14:paraId="6E30E9FE" w14:textId="77777777" w:rsidTr="001805C7">
        <w:trPr>
          <w:trHeight w:val="664"/>
        </w:trPr>
        <w:tc>
          <w:tcPr>
            <w:tcW w:w="5000" w:type="pct"/>
            <w:gridSpan w:val="4"/>
            <w:shd w:val="clear" w:color="auto" w:fill="FFFFFF"/>
          </w:tcPr>
          <w:p w14:paraId="0E6D29B7" w14:textId="04A6F4CC" w:rsidR="00722768" w:rsidRPr="00B141E7" w:rsidRDefault="00722768" w:rsidP="009C343F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Bibliografie:</w:t>
            </w:r>
          </w:p>
          <w:p w14:paraId="33D17BFA" w14:textId="3766899F" w:rsidR="00156FD3" w:rsidRPr="00B141E7" w:rsidRDefault="00156FD3" w:rsidP="00156FD3">
            <w:pPr>
              <w:spacing w:after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Manuale:</w:t>
            </w:r>
          </w:p>
          <w:p w14:paraId="349DC3DB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ab/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Bibliografie: http://www.info.umfcluj.ro</w:t>
            </w:r>
          </w:p>
          <w:p w14:paraId="236F8A58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Biostatistică și informatică medicală pentru specializările Balneofiziokinetoterapie și recuperare medicală și Radiologie și Imagistică. Tudor CĂLINICI, Tudor DRUGAN, Editura Medicală Universitară "Iuliu Haţieganu", 2016</w:t>
            </w:r>
          </w:p>
          <w:p w14:paraId="091B0706" w14:textId="77777777" w:rsidR="00D75184" w:rsidRPr="00B141E7" w:rsidRDefault="00D75184" w:rsidP="00D75184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•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 xml:space="preserve">Drugan T, Bolboaca SD, Leucuta D, Bondor C, Calinici T, Valeanu M, Colosi H, Iancu M, Istrate D. Curs de biostatistică medicală. Cluj-Napoca: Editura Medicală Universitară "Iuliu Hatieganu". 2018, 169  </w:t>
            </w:r>
          </w:p>
          <w:p w14:paraId="0CE5FD3E" w14:textId="44E5AD16" w:rsidR="00722768" w:rsidRPr="00B141E7" w:rsidRDefault="00D75184" w:rsidP="00D75184">
            <w:pPr>
              <w:pStyle w:val="ListParagraph"/>
              <w:numPr>
                <w:ilvl w:val="0"/>
                <w:numId w:val="39"/>
              </w:numPr>
              <w:spacing w:after="0"/>
              <w:contextualSpacing w:val="0"/>
              <w:jc w:val="both"/>
              <w:rPr>
                <w:b/>
                <w:color w:val="000000" w:themeColor="text1"/>
                <w:sz w:val="20"/>
                <w:szCs w:val="20"/>
                <w:lang w:val="it-IT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Bernard (Bernard A.). Fundamentals of Biostatistics. Boston:Brooks/Cole, Cengage Learning, 2011.</w:t>
            </w:r>
          </w:p>
        </w:tc>
      </w:tr>
      <w:tr w:rsidR="00B141E7" w:rsidRPr="00B141E7" w14:paraId="08E0603E" w14:textId="77777777" w:rsidTr="00B141E7">
        <w:tc>
          <w:tcPr>
            <w:tcW w:w="1822" w:type="pct"/>
            <w:shd w:val="clear" w:color="auto" w:fill="FFFFFF"/>
          </w:tcPr>
          <w:p w14:paraId="658DB77F" w14:textId="77777777" w:rsidR="00722768" w:rsidRPr="00B141E7" w:rsidRDefault="00722768" w:rsidP="009C343F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8.2. Lucrări practice</w:t>
            </w:r>
          </w:p>
        </w:tc>
        <w:tc>
          <w:tcPr>
            <w:tcW w:w="767" w:type="pct"/>
            <w:shd w:val="clear" w:color="auto" w:fill="FFFFFF"/>
          </w:tcPr>
          <w:p w14:paraId="0DFBC8E7" w14:textId="7E00AC12" w:rsidR="00722768" w:rsidRPr="00B141E7" w:rsidRDefault="001805C7" w:rsidP="00571EB1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Nr ore</w:t>
            </w:r>
          </w:p>
        </w:tc>
        <w:tc>
          <w:tcPr>
            <w:tcW w:w="1150" w:type="pct"/>
            <w:shd w:val="clear" w:color="auto" w:fill="FFFFFF"/>
          </w:tcPr>
          <w:p w14:paraId="08C577A7" w14:textId="59932BB5" w:rsidR="00722768" w:rsidRPr="00B141E7" w:rsidRDefault="001805C7" w:rsidP="00571EB1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Metode de predare</w:t>
            </w:r>
          </w:p>
        </w:tc>
        <w:tc>
          <w:tcPr>
            <w:tcW w:w="1261" w:type="pct"/>
            <w:shd w:val="clear" w:color="auto" w:fill="FFFFFF"/>
          </w:tcPr>
          <w:p w14:paraId="1A8C0674" w14:textId="77777777" w:rsidR="00722768" w:rsidRPr="00B141E7" w:rsidRDefault="00722768" w:rsidP="00571EB1">
            <w:pPr>
              <w:spacing w:after="0" w:line="240" w:lineRule="auto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Activitate practică efectuată de studenți</w:t>
            </w:r>
          </w:p>
        </w:tc>
      </w:tr>
      <w:tr w:rsidR="00B141E7" w:rsidRPr="00B141E7" w14:paraId="62A42C47" w14:textId="77777777" w:rsidTr="00B141E7">
        <w:tc>
          <w:tcPr>
            <w:tcW w:w="1822" w:type="pct"/>
            <w:shd w:val="clear" w:color="auto" w:fill="FFFFFF"/>
          </w:tcPr>
          <w:p w14:paraId="2B328EA6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Foaia de calcul Excel. Culegerea datelor medicale. Transformări ale variabilelor</w:t>
            </w:r>
          </w:p>
          <w:p w14:paraId="4D974B59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Culegerea datelor medicale. Calcule cu valorile variabilelor.</w:t>
            </w:r>
          </w:p>
          <w:p w14:paraId="40327564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Reprezentarea tabelară şi grafică a datelor calitative</w:t>
            </w:r>
          </w:p>
          <w:p w14:paraId="6ACE51EB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Reprezentarea tabelară şi grafică a datelor cantitative</w:t>
            </w:r>
          </w:p>
          <w:p w14:paraId="0829A759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Realizarea tabelelor de frecvenţă si graficelor cu ajutorul instrumentelor de analiză avansată</w:t>
            </w:r>
          </w:p>
          <w:p w14:paraId="4105C84A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Analiza relaţiei dintre două variabile. Corelaţii şi regresii</w:t>
            </w:r>
          </w:p>
          <w:p w14:paraId="15E19940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Editarea şi formatarea textelor specifice. Creare de documente medicale</w:t>
            </w:r>
          </w:p>
          <w:p w14:paraId="0AC0E1FA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Crearea unor materiale pentru informarea pacientului. Utilizarea PowerPoint în activitatea tehnicienilor de radiologie </w:t>
            </w:r>
          </w:p>
          <w:p w14:paraId="24A9F05D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Internetul şi documentarea în științele de sănătate. </w:t>
            </w:r>
          </w:p>
          <w:p w14:paraId="2676F0A2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Utilizarea sistemelor informatice online. Evaluare resurse medicale online</w:t>
            </w:r>
          </w:p>
          <w:p w14:paraId="3BFA5051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Formatarea documentelor specifice şi managementul structurilor tabelare în documentele Word</w:t>
            </w:r>
          </w:p>
          <w:p w14:paraId="0CE8089F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Realizarea formularelor cu instrucţiuni medicale pentru pacienţi</w:t>
            </w:r>
          </w:p>
          <w:p w14:paraId="22D8E4AB" w14:textId="3C9F8365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Recapitularea noţiunilor</w:t>
            </w:r>
          </w:p>
        </w:tc>
        <w:tc>
          <w:tcPr>
            <w:tcW w:w="767" w:type="pct"/>
            <w:shd w:val="clear" w:color="auto" w:fill="FFFFFF"/>
          </w:tcPr>
          <w:p w14:paraId="196AA9AE" w14:textId="7C40B4AE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lastRenderedPageBreak/>
              <w:t>Lucrările practice sunt organizate săptămânal cu activitate de 2h/săpt. (1 ședință/ săptămână) timp de 14 săptămâni</w:t>
            </w:r>
          </w:p>
        </w:tc>
        <w:tc>
          <w:tcPr>
            <w:tcW w:w="1150" w:type="pct"/>
            <w:shd w:val="clear" w:color="auto" w:fill="FFFFFF"/>
          </w:tcPr>
          <w:p w14:paraId="5A945A5C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 xml:space="preserve">activitate individuală pe scenariul lucrării practice, supravegheată de cadrul didactic – răspuns la cerințe, </w:t>
            </w:r>
          </w:p>
          <w:p w14:paraId="085B6F57" w14:textId="77777777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exerciții de raționament statistic, de formulare și argumentare a metodei descriptive și/sau inferențiale pe baza tipului de variabile și a relației dintre acestea - discuție interactivă cu cadrul didactic</w:t>
            </w:r>
          </w:p>
          <w:p w14:paraId="467BAB25" w14:textId="36CB1002" w:rsidR="00B141E7" w:rsidRPr="00B141E7" w:rsidRDefault="00B141E7" w:rsidP="00B141E7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-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ab/>
              <w:t>studiu individual teoretic în legătură cu tema statistică abordată</w:t>
            </w:r>
          </w:p>
        </w:tc>
        <w:tc>
          <w:tcPr>
            <w:tcW w:w="1261" w:type="pct"/>
            <w:shd w:val="clear" w:color="auto" w:fill="FFFFFF"/>
          </w:tcPr>
          <w:p w14:paraId="116173CD" w14:textId="4E23F242" w:rsidR="00B141E7" w:rsidRPr="00B141E7" w:rsidRDefault="00B141E7" w:rsidP="00B141E7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Interpretare de rezultate, rezolvare de probleme</w:t>
            </w:r>
          </w:p>
        </w:tc>
      </w:tr>
      <w:tr w:rsidR="00B141E7" w:rsidRPr="00B141E7" w14:paraId="76D44A8A" w14:textId="77777777" w:rsidTr="001805C7">
        <w:tc>
          <w:tcPr>
            <w:tcW w:w="5000" w:type="pct"/>
            <w:gridSpan w:val="4"/>
            <w:shd w:val="clear" w:color="auto" w:fill="FFFFFF"/>
          </w:tcPr>
          <w:p w14:paraId="20323B12" w14:textId="77777777" w:rsidR="001805C7" w:rsidRPr="00B141E7" w:rsidRDefault="001805C7" w:rsidP="001805C7">
            <w:pPr>
              <w:pStyle w:val="NoSpacing"/>
              <w:spacing w:line="276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</w:rPr>
              <w:t>Bibliografie</w:t>
            </w:r>
          </w:p>
          <w:p w14:paraId="3001E8E2" w14:textId="77777777" w:rsidR="00B141E7" w:rsidRPr="00B141E7" w:rsidRDefault="001805C7" w:rsidP="00B141E7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Cs/>
                <w:color w:val="000000" w:themeColor="text1"/>
                <w:sz w:val="20"/>
                <w:szCs w:val="20"/>
              </w:rPr>
              <w:t>1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.</w:t>
            </w:r>
            <w:r w:rsidR="00B141E7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 Lucrări practice de informatică şi biostatistică pentru tehnicieni de radiologie și imagistică: http://www.info</w:t>
            </w:r>
            <w:r w:rsidR="00B141E7"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.umfcluj.ro/ </w:t>
            </w:r>
          </w:p>
          <w:p w14:paraId="25DBA84D" w14:textId="5DA27E40" w:rsidR="001805C7" w:rsidRPr="00B141E7" w:rsidRDefault="00B141E7" w:rsidP="00B141E7">
            <w:pPr>
              <w:spacing w:after="0"/>
              <w:rPr>
                <w:b/>
                <w:color w:val="000000" w:themeColor="text1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2.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Aplicaţii practice de biostatistică. Sorana BOLBOACĂ, Tudor DRUGAN. Editura UMF, 2023</w:t>
            </w:r>
          </w:p>
        </w:tc>
      </w:tr>
    </w:tbl>
    <w:p w14:paraId="493C95A8" w14:textId="77777777" w:rsidR="003C2738" w:rsidRPr="00B141E7" w:rsidRDefault="001B776A" w:rsidP="001B776A">
      <w:pPr>
        <w:pStyle w:val="Subtitle"/>
        <w:numPr>
          <w:ilvl w:val="0"/>
          <w:numId w:val="0"/>
        </w:numPr>
        <w:spacing w:before="240" w:after="0"/>
        <w:jc w:val="both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 xml:space="preserve">9. 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Coroborarea conținuturilor disciplinei cu așteptările reprezentanților comunității epistemice, asociațiilor profesionale și angajatori reprezentativi din domeniul aferent programului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B141E7" w:rsidRPr="00B141E7" w14:paraId="00A87C61" w14:textId="77777777" w:rsidTr="00927C07">
        <w:tc>
          <w:tcPr>
            <w:tcW w:w="9322" w:type="dxa"/>
          </w:tcPr>
          <w:p w14:paraId="2207453F" w14:textId="77777777" w:rsidR="00B141E7" w:rsidRPr="00B141E7" w:rsidRDefault="00B141E7" w:rsidP="00B141E7">
            <w:pPr>
              <w:spacing w:after="0"/>
              <w:ind w:left="360"/>
              <w:jc w:val="both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În vederea schițării conținuturilor, alegerii metodelor de predare/învățare, titulariul disciplinei:</w:t>
            </w:r>
          </w:p>
          <w:p w14:paraId="0BF84480" w14:textId="15A96CA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 realizat o documentare a cerinţelor impuse de angajator în concursurile organizate pentru ocuparea posturilor de tehnicienilor de </w:t>
            </w:r>
            <w:r w:rsidR="002E3887">
              <w:rPr>
                <w:color w:val="000000" w:themeColor="text1"/>
                <w:sz w:val="20"/>
                <w:szCs w:val="20"/>
                <w:lang w:val="ro-RO"/>
              </w:rPr>
              <w:t>radiologie şi imagistică</w:t>
            </w:r>
            <w:bookmarkStart w:id="0" w:name="_GoBack"/>
            <w:bookmarkEnd w:id="0"/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  <w:p w14:paraId="4E68A855" w14:textId="7777777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a implicat reprezentaţii comunităţilor şi asociaţiilor profesionale de specialitate. </w:t>
            </w:r>
          </w:p>
          <w:p w14:paraId="200EA9CF" w14:textId="77777777" w:rsidR="00B141E7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 consultat si promovat Ghidurile de buna practica ale Ministerului Sanatatii din Romania.</w:t>
            </w:r>
          </w:p>
          <w:p w14:paraId="34461BE2" w14:textId="6D95375F" w:rsidR="003C2738" w:rsidRPr="00B141E7" w:rsidRDefault="00B141E7" w:rsidP="00B141E7">
            <w:pPr>
              <w:pStyle w:val="ListParagraph"/>
              <w:numPr>
                <w:ilvl w:val="0"/>
                <w:numId w:val="42"/>
              </w:num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a organizat întâlniri cu membri ai disciplinelor de Informatică Medicală şi Biostatistică din celelalte UMF-uri din ţară.</w:t>
            </w:r>
          </w:p>
        </w:tc>
      </w:tr>
    </w:tbl>
    <w:p w14:paraId="5AB84F75" w14:textId="77777777" w:rsidR="003C2738" w:rsidRPr="00B141E7" w:rsidRDefault="00743ABC" w:rsidP="00743ABC">
      <w:pPr>
        <w:pStyle w:val="Subtitle"/>
        <w:numPr>
          <w:ilvl w:val="0"/>
          <w:numId w:val="0"/>
        </w:numPr>
        <w:spacing w:before="240" w:after="0" w:line="240" w:lineRule="auto"/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</w:pPr>
      <w:r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10.</w:t>
      </w:r>
      <w:r w:rsidR="003C2738" w:rsidRPr="00B141E7">
        <w:rPr>
          <w:rFonts w:ascii="Times New Roman" w:hAnsi="Times New Roman"/>
          <w:b/>
          <w:i w:val="0"/>
          <w:color w:val="000000" w:themeColor="text1"/>
          <w:sz w:val="20"/>
          <w:szCs w:val="20"/>
          <w:lang w:val="ro-RO"/>
        </w:rPr>
        <w:t>Evaluare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2880"/>
        <w:gridCol w:w="3600"/>
        <w:gridCol w:w="1080"/>
      </w:tblGrid>
      <w:tr w:rsidR="00B141E7" w:rsidRPr="00B141E7" w14:paraId="7F4F1F06" w14:textId="77777777" w:rsidTr="001805C7">
        <w:tc>
          <w:tcPr>
            <w:tcW w:w="1728" w:type="dxa"/>
            <w:shd w:val="clear" w:color="auto" w:fill="auto"/>
          </w:tcPr>
          <w:p w14:paraId="6BCD1A83" w14:textId="77777777" w:rsidR="003C2738" w:rsidRPr="00B141E7" w:rsidRDefault="003C2738" w:rsidP="00E267F8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Tip de activitate</w:t>
            </w:r>
          </w:p>
        </w:tc>
        <w:tc>
          <w:tcPr>
            <w:tcW w:w="2880" w:type="dxa"/>
            <w:shd w:val="clear" w:color="auto" w:fill="auto"/>
          </w:tcPr>
          <w:p w14:paraId="367F052F" w14:textId="77777777" w:rsidR="003C2738" w:rsidRPr="00B141E7" w:rsidRDefault="00743ABC" w:rsidP="00743ABC">
            <w:pPr>
              <w:pStyle w:val="ListParagraph"/>
              <w:spacing w:after="0" w:line="240" w:lineRule="auto"/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10.1.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Criterii de evaluare</w:t>
            </w:r>
          </w:p>
        </w:tc>
        <w:tc>
          <w:tcPr>
            <w:tcW w:w="3600" w:type="dxa"/>
            <w:shd w:val="clear" w:color="auto" w:fill="auto"/>
          </w:tcPr>
          <w:p w14:paraId="41F69DA3" w14:textId="77777777" w:rsidR="003C2738" w:rsidRPr="00B141E7" w:rsidRDefault="00E440F6" w:rsidP="00E267F8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10.2.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Metode de evaluare</w:t>
            </w:r>
          </w:p>
        </w:tc>
        <w:tc>
          <w:tcPr>
            <w:tcW w:w="1080" w:type="dxa"/>
            <w:shd w:val="clear" w:color="auto" w:fill="auto"/>
          </w:tcPr>
          <w:p w14:paraId="2D0A4D95" w14:textId="77777777" w:rsidR="003C2738" w:rsidRPr="00B141E7" w:rsidRDefault="00743ABC" w:rsidP="00743ABC">
            <w:pPr>
              <w:spacing w:after="0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10.3. </w:t>
            </w:r>
            <w:r w:rsidR="003C2738" w:rsidRPr="00B141E7">
              <w:rPr>
                <w:color w:val="000000" w:themeColor="text1"/>
                <w:sz w:val="20"/>
                <w:szCs w:val="20"/>
                <w:lang w:val="ro-RO"/>
              </w:rPr>
              <w:t>Pondere din nota finală</w:t>
            </w:r>
          </w:p>
        </w:tc>
      </w:tr>
      <w:tr w:rsidR="00B141E7" w:rsidRPr="00B141E7" w14:paraId="547F3442" w14:textId="77777777" w:rsidTr="001805C7">
        <w:tc>
          <w:tcPr>
            <w:tcW w:w="1728" w:type="dxa"/>
            <w:shd w:val="clear" w:color="auto" w:fill="auto"/>
          </w:tcPr>
          <w:p w14:paraId="1966177A" w14:textId="77777777" w:rsidR="00B141E7" w:rsidRPr="00B141E7" w:rsidRDefault="00B141E7" w:rsidP="00B141E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10.4.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Curs</w:t>
            </w:r>
          </w:p>
        </w:tc>
        <w:tc>
          <w:tcPr>
            <w:tcW w:w="2880" w:type="dxa"/>
            <w:shd w:val="clear" w:color="auto" w:fill="auto"/>
          </w:tcPr>
          <w:p w14:paraId="7C9F652E" w14:textId="033247BA" w:rsidR="00B141E7" w:rsidRPr="00B141E7" w:rsidRDefault="00B141E7" w:rsidP="00B141E7">
            <w:pPr>
              <w:spacing w:after="0"/>
              <w:jc w:val="both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conforme cu obiectivele educationale</w:t>
            </w:r>
          </w:p>
        </w:tc>
        <w:tc>
          <w:tcPr>
            <w:tcW w:w="3600" w:type="dxa"/>
            <w:shd w:val="clear" w:color="auto" w:fill="auto"/>
          </w:tcPr>
          <w:p w14:paraId="09F988F4" w14:textId="197CD8C9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examen standardizat: 18 întrebări cu răspuns multiplu </w:t>
            </w:r>
          </w:p>
        </w:tc>
        <w:tc>
          <w:tcPr>
            <w:tcW w:w="1080" w:type="dxa"/>
            <w:shd w:val="clear" w:color="auto" w:fill="auto"/>
          </w:tcPr>
          <w:p w14:paraId="4507BA34" w14:textId="2CBC2BC6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70 %</w:t>
            </w:r>
          </w:p>
        </w:tc>
      </w:tr>
      <w:tr w:rsidR="00B141E7" w:rsidRPr="00B141E7" w14:paraId="5C3E5436" w14:textId="77777777" w:rsidTr="001805C7">
        <w:tc>
          <w:tcPr>
            <w:tcW w:w="1728" w:type="dxa"/>
            <w:shd w:val="clear" w:color="auto" w:fill="auto"/>
          </w:tcPr>
          <w:p w14:paraId="2F0499E0" w14:textId="77777777" w:rsidR="00B141E7" w:rsidRPr="00B141E7" w:rsidRDefault="00B141E7" w:rsidP="00B141E7">
            <w:pPr>
              <w:spacing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10.5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.  Lucrări practice</w:t>
            </w:r>
          </w:p>
        </w:tc>
        <w:tc>
          <w:tcPr>
            <w:tcW w:w="2880" w:type="dxa"/>
            <w:shd w:val="clear" w:color="auto" w:fill="auto"/>
          </w:tcPr>
          <w:p w14:paraId="5E8FEE4E" w14:textId="6F1A8F07" w:rsidR="00B141E7" w:rsidRPr="00B141E7" w:rsidRDefault="00B141E7" w:rsidP="00B141E7">
            <w:p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conforme cu obiectivele educationale</w:t>
            </w:r>
          </w:p>
        </w:tc>
        <w:tc>
          <w:tcPr>
            <w:tcW w:w="3600" w:type="dxa"/>
            <w:shd w:val="clear" w:color="auto" w:fill="auto"/>
          </w:tcPr>
          <w:p w14:paraId="52B60E8F" w14:textId="68EE025E" w:rsidR="00B141E7" w:rsidRPr="00B141E7" w:rsidRDefault="00B141E7" w:rsidP="00B141E7">
            <w:pPr>
              <w:pStyle w:val="ListParagraph"/>
              <w:numPr>
                <w:ilvl w:val="0"/>
                <w:numId w:val="34"/>
              </w:numPr>
              <w:spacing w:after="0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Examen practic: realizarea cerinţelor specificate</w:t>
            </w:r>
          </w:p>
        </w:tc>
        <w:tc>
          <w:tcPr>
            <w:tcW w:w="1080" w:type="dxa"/>
            <w:shd w:val="clear" w:color="auto" w:fill="auto"/>
          </w:tcPr>
          <w:p w14:paraId="2D597731" w14:textId="0DDDAFAF" w:rsidR="00B141E7" w:rsidRPr="00B141E7" w:rsidRDefault="00B141E7" w:rsidP="00B141E7">
            <w:pPr>
              <w:spacing w:after="0"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30% </w:t>
            </w:r>
          </w:p>
        </w:tc>
      </w:tr>
      <w:tr w:rsidR="00B141E7" w:rsidRPr="00B141E7" w14:paraId="1CE5E7D2" w14:textId="77777777" w:rsidTr="00743ABC">
        <w:tc>
          <w:tcPr>
            <w:tcW w:w="9288" w:type="dxa"/>
            <w:gridSpan w:val="4"/>
            <w:shd w:val="clear" w:color="auto" w:fill="auto"/>
          </w:tcPr>
          <w:p w14:paraId="4AFB11C7" w14:textId="77777777" w:rsidR="00156FD3" w:rsidRPr="00B141E7" w:rsidRDefault="00156FD3" w:rsidP="00156FD3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10.7. </w:t>
            </w: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Standard minim de performanță</w:t>
            </w:r>
          </w:p>
        </w:tc>
      </w:tr>
      <w:tr w:rsidR="00B141E7" w:rsidRPr="00B141E7" w14:paraId="4FE13523" w14:textId="77777777" w:rsidTr="00743ABC">
        <w:tc>
          <w:tcPr>
            <w:tcW w:w="9288" w:type="dxa"/>
            <w:gridSpan w:val="4"/>
            <w:shd w:val="clear" w:color="auto" w:fill="auto"/>
          </w:tcPr>
          <w:p w14:paraId="61C812DD" w14:textId="77777777" w:rsidR="00156FD3" w:rsidRPr="00B141E7" w:rsidRDefault="00156FD3" w:rsidP="00156FD3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Participarea la activitățile de grup și individuale</w:t>
            </w:r>
          </w:p>
          <w:p w14:paraId="53889E26" w14:textId="77777777" w:rsidR="00156FD3" w:rsidRPr="00B141E7" w:rsidRDefault="00156FD3" w:rsidP="00156FD3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Elaborarea la timp și conform specificațiilor a sarcinilor profesionale, a exercițiilor și temelor </w:t>
            </w:r>
          </w:p>
          <w:p w14:paraId="02B103E5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Mesajele cheie de final de curs</w:t>
            </w:r>
          </w:p>
          <w:p w14:paraId="5BEF0EEE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Raționamentul statistic descriptiv și inferențial în funcție de tipul variabilei. </w:t>
            </w:r>
          </w:p>
          <w:p w14:paraId="7D1C96C7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Demonstrarea capacitatii de a opera cu notiunile statistice în analiza datelor clinice. </w:t>
            </w:r>
          </w:p>
          <w:p w14:paraId="4CD14ABA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Demonstrarea capacitatii de a efectua grafice/diagrame pentru descrierea sumativă a datelor clinice </w:t>
            </w:r>
          </w:p>
          <w:p w14:paraId="142C93EB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Demonstrarea capacitatii de a efectua calcule și a interpreta pentru medie, deviația standard, mediana, cvartile,  amplitudine, asimetrie, boltire</w:t>
            </w:r>
          </w:p>
          <w:p w14:paraId="0D3369C1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 xml:space="preserve">Interpretarea testelor statistice.  </w:t>
            </w:r>
          </w:p>
          <w:p w14:paraId="086CBA41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Cunoaşterea avantajelor şi a principiilor de aplicarea a informaticii medicale în activitatea tehnicienilor de radiologie şi imagistică</w:t>
            </w:r>
          </w:p>
          <w:p w14:paraId="4E31F860" w14:textId="77777777" w:rsidR="00B141E7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Participarea la activitățile de grup și individuale</w:t>
            </w:r>
          </w:p>
          <w:p w14:paraId="3AFB25AD" w14:textId="6E124D85" w:rsidR="00156FD3" w:rsidRPr="00B141E7" w:rsidRDefault="00B141E7" w:rsidP="00B141E7">
            <w:pPr>
              <w:numPr>
                <w:ilvl w:val="0"/>
                <w:numId w:val="6"/>
              </w:numPr>
              <w:spacing w:after="0" w:line="240" w:lineRule="auto"/>
              <w:rPr>
                <w:color w:val="000000" w:themeColor="text1"/>
                <w:lang w:val="ro-RO"/>
              </w:rPr>
            </w:pPr>
            <w:r w:rsidRPr="00B141E7">
              <w:rPr>
                <w:color w:val="000000" w:themeColor="text1"/>
                <w:sz w:val="20"/>
                <w:szCs w:val="20"/>
                <w:lang w:val="ro-RO"/>
              </w:rPr>
              <w:t>Elaborarea la timp și conform specificațiilor a sarcinilor profesionale, a exercițiilor și temelor</w:t>
            </w:r>
          </w:p>
        </w:tc>
      </w:tr>
    </w:tbl>
    <w:p w14:paraId="0DC07103" w14:textId="77777777" w:rsidR="003C2738" w:rsidRPr="00B141E7" w:rsidRDefault="003C2738" w:rsidP="00D044D4">
      <w:pPr>
        <w:spacing w:line="240" w:lineRule="auto"/>
        <w:rPr>
          <w:color w:val="000000" w:themeColor="text1"/>
          <w:sz w:val="20"/>
          <w:szCs w:val="20"/>
          <w:lang w:val="ro-RO"/>
        </w:rPr>
      </w:pPr>
    </w:p>
    <w:tbl>
      <w:tblPr>
        <w:tblW w:w="92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710"/>
        <w:gridCol w:w="2970"/>
        <w:gridCol w:w="4590"/>
      </w:tblGrid>
      <w:tr w:rsidR="00B141E7" w:rsidRPr="00B141E7" w14:paraId="21CCE020" w14:textId="77777777" w:rsidTr="00F81ECE">
        <w:trPr>
          <w:trHeight w:val="845"/>
        </w:trPr>
        <w:tc>
          <w:tcPr>
            <w:tcW w:w="1710" w:type="dxa"/>
            <w:shd w:val="clear" w:color="auto" w:fill="auto"/>
          </w:tcPr>
          <w:p w14:paraId="2ABC25C8" w14:textId="77777777" w:rsidR="00B141E7" w:rsidRPr="00B141E7" w:rsidRDefault="00B141E7" w:rsidP="00B141E7">
            <w:pPr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Data completării</w:t>
            </w:r>
          </w:p>
        </w:tc>
        <w:tc>
          <w:tcPr>
            <w:tcW w:w="2970" w:type="dxa"/>
            <w:shd w:val="clear" w:color="auto" w:fill="auto"/>
          </w:tcPr>
          <w:p w14:paraId="0F022B26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Titular de Curs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5978EE39" w14:textId="61C034EF" w:rsidR="00B141E7" w:rsidRDefault="00025504" w:rsidP="00B141E7">
            <w:pPr>
              <w:rPr>
                <w:lang w:val="ro-RO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433FCE1" wp14:editId="044EE552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99695</wp:posOffset>
                  </wp:positionV>
                  <wp:extent cx="1546860" cy="380365"/>
                  <wp:effectExtent l="0" t="0" r="0" b="0"/>
                  <wp:wrapNone/>
                  <wp:docPr id="1" name="Picture 2" descr="declaratie 2 Cosmina Bondo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claratie 2 Cosmina Bondor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17" t="58662" r="14169" b="366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38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3DFAD6" w14:textId="0635E080" w:rsidR="00B141E7" w:rsidRPr="00B141E7" w:rsidRDefault="00B141E7" w:rsidP="00B141E7">
            <w:pPr>
              <w:jc w:val="center"/>
              <w:rPr>
                <w:color w:val="000000"/>
                <w:bdr w:val="none" w:sz="0" w:space="0" w:color="auto" w:frame="1"/>
                <w:lang w:val="ro-RO"/>
              </w:rPr>
            </w:pPr>
            <w:r>
              <w:rPr>
                <w:rStyle w:val="normaltextrun"/>
                <w:color w:val="000000"/>
                <w:bdr w:val="none" w:sz="0" w:space="0" w:color="auto" w:frame="1"/>
                <w:lang w:val="ro-RO"/>
              </w:rPr>
              <w:t>Conf. Dr. Cosmina Ioana Bondor</w:t>
            </w:r>
          </w:p>
        </w:tc>
      </w:tr>
      <w:tr w:rsidR="00B141E7" w:rsidRPr="00B141E7" w14:paraId="7D85DD85" w14:textId="77777777" w:rsidTr="00927C07">
        <w:tc>
          <w:tcPr>
            <w:tcW w:w="1710" w:type="dxa"/>
            <w:shd w:val="clear" w:color="auto" w:fill="auto"/>
          </w:tcPr>
          <w:p w14:paraId="4BBEF32E" w14:textId="0D017DE7" w:rsidR="00B141E7" w:rsidRPr="00B141E7" w:rsidRDefault="00B141E7" w:rsidP="00B141E7">
            <w:pPr>
              <w:spacing w:before="240" w:after="0" w:line="240" w:lineRule="auto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lang w:val="ro-RO"/>
              </w:rPr>
              <w:lastRenderedPageBreak/>
              <w:t>16/10/2023</w:t>
            </w:r>
          </w:p>
        </w:tc>
        <w:tc>
          <w:tcPr>
            <w:tcW w:w="2970" w:type="dxa"/>
            <w:shd w:val="clear" w:color="auto" w:fill="auto"/>
          </w:tcPr>
          <w:p w14:paraId="77841774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2184C4FD" w14:textId="77777777" w:rsidR="00B141E7" w:rsidRPr="00B141E7" w:rsidRDefault="00B141E7" w:rsidP="00B141E7">
            <w:pPr>
              <w:spacing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B141E7" w:rsidRPr="00B141E7" w14:paraId="497B5F4D" w14:textId="77777777" w:rsidTr="00927C07">
        <w:tc>
          <w:tcPr>
            <w:tcW w:w="1710" w:type="dxa"/>
            <w:shd w:val="clear" w:color="auto" w:fill="auto"/>
          </w:tcPr>
          <w:p w14:paraId="13903FB0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Data avizării în departament</w:t>
            </w:r>
          </w:p>
        </w:tc>
        <w:tc>
          <w:tcPr>
            <w:tcW w:w="2970" w:type="dxa"/>
            <w:shd w:val="clear" w:color="auto" w:fill="auto"/>
          </w:tcPr>
          <w:p w14:paraId="1FE80CE5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  <w:t>Șef de disciplină</w:t>
            </w:r>
          </w:p>
        </w:tc>
        <w:tc>
          <w:tcPr>
            <w:tcW w:w="4590" w:type="dxa"/>
            <w:shd w:val="clear" w:color="auto" w:fill="auto"/>
          </w:tcPr>
          <w:p w14:paraId="24436B62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Director de departament</w:t>
            </w:r>
          </w:p>
        </w:tc>
      </w:tr>
      <w:tr w:rsidR="00B141E7" w:rsidRPr="00B141E7" w14:paraId="7B1366EE" w14:textId="77777777" w:rsidTr="00927C07">
        <w:trPr>
          <w:trHeight w:val="782"/>
        </w:trPr>
        <w:tc>
          <w:tcPr>
            <w:tcW w:w="1710" w:type="dxa"/>
            <w:shd w:val="clear" w:color="auto" w:fill="auto"/>
          </w:tcPr>
          <w:p w14:paraId="1D03D881" w14:textId="77777777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2970" w:type="dxa"/>
            <w:shd w:val="clear" w:color="auto" w:fill="auto"/>
          </w:tcPr>
          <w:p w14:paraId="379583F0" w14:textId="0E91E13E" w:rsidR="00B141E7" w:rsidRPr="00B141E7" w:rsidRDefault="00B141E7" w:rsidP="00B141E7">
            <w:pPr>
              <w:spacing w:before="240" w:after="0" w:line="240" w:lineRule="auto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  <w:lang w:val="ro-RO"/>
              </w:rPr>
              <w:t>Prof. Dr. Tudor Cătălin Drugan</w:t>
            </w:r>
          </w:p>
        </w:tc>
        <w:tc>
          <w:tcPr>
            <w:tcW w:w="4590" w:type="dxa"/>
            <w:shd w:val="clear" w:color="auto" w:fill="auto"/>
          </w:tcPr>
          <w:p w14:paraId="7DF35511" w14:textId="5CA198A2" w:rsidR="00B141E7" w:rsidRPr="00B141E7" w:rsidRDefault="00B141E7" w:rsidP="00B141E7">
            <w:pPr>
              <w:spacing w:before="240" w:after="0" w:line="240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141E7">
              <w:rPr>
                <w:b/>
                <w:color w:val="000000" w:themeColor="text1"/>
                <w:sz w:val="20"/>
                <w:szCs w:val="20"/>
              </w:rPr>
              <w:t>Prof. Dr. Tudor Cătălin Drugan</w:t>
            </w:r>
          </w:p>
        </w:tc>
      </w:tr>
    </w:tbl>
    <w:p w14:paraId="6B33D1DC" w14:textId="77777777" w:rsidR="00495F9E" w:rsidRPr="00B141E7" w:rsidRDefault="00495F9E" w:rsidP="00495F9E">
      <w:pPr>
        <w:rPr>
          <w:color w:val="000000" w:themeColor="text1"/>
          <w:sz w:val="20"/>
          <w:szCs w:val="20"/>
          <w:lang w:val="ro-RO"/>
        </w:rPr>
      </w:pPr>
      <w:r w:rsidRPr="00B141E7">
        <w:rPr>
          <w:color w:val="000000" w:themeColor="text1"/>
          <w:sz w:val="20"/>
          <w:szCs w:val="20"/>
          <w:u w:val="single"/>
          <w:lang w:val="ro-RO"/>
        </w:rPr>
        <w:t>Notă</w:t>
      </w:r>
      <w:r w:rsidRPr="00B141E7">
        <w:rPr>
          <w:color w:val="000000" w:themeColor="text1"/>
          <w:sz w:val="20"/>
          <w:szCs w:val="20"/>
          <w:lang w:val="ro-RO"/>
        </w:rPr>
        <w:t>:</w:t>
      </w:r>
    </w:p>
    <w:p w14:paraId="3E06DC5C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Ciclul de studii - </w:t>
      </w:r>
      <w:r w:rsidRPr="00B141E7">
        <w:rPr>
          <w:i/>
          <w:color w:val="000000" w:themeColor="text1"/>
          <w:sz w:val="20"/>
          <w:szCs w:val="20"/>
          <w:lang w:val="ro-RO"/>
        </w:rPr>
        <w:t>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Licenţă/ Master/ Doctorat.</w:t>
      </w:r>
    </w:p>
    <w:p w14:paraId="28407D94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Regimul disciplinei (conţinut) - </w:t>
      </w:r>
      <w:r w:rsidRPr="00B141E7">
        <w:rPr>
          <w:i/>
          <w:color w:val="000000" w:themeColor="text1"/>
          <w:sz w:val="20"/>
          <w:szCs w:val="20"/>
          <w:lang w:val="ro-RO"/>
        </w:rPr>
        <w:t>pentru nivelul de licenţă 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</w:t>
      </w:r>
      <w:r w:rsidRPr="00B141E7">
        <w:rPr>
          <w:b/>
          <w:color w:val="000000" w:themeColor="text1"/>
          <w:sz w:val="20"/>
          <w:szCs w:val="20"/>
          <w:lang w:val="ro-RO"/>
        </w:rPr>
        <w:t>DF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fundamentală) / </w:t>
      </w:r>
      <w:r w:rsidRPr="00B141E7">
        <w:rPr>
          <w:b/>
          <w:color w:val="000000" w:themeColor="text1"/>
          <w:sz w:val="20"/>
          <w:szCs w:val="20"/>
          <w:lang w:val="ro-RO"/>
        </w:rPr>
        <w:t>DD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din domeniu) / </w:t>
      </w:r>
      <w:r w:rsidRPr="00B141E7">
        <w:rPr>
          <w:b/>
          <w:color w:val="000000" w:themeColor="text1"/>
          <w:sz w:val="20"/>
          <w:szCs w:val="20"/>
          <w:lang w:val="ro-RO"/>
        </w:rPr>
        <w:t>DS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de specialitate) / </w:t>
      </w:r>
      <w:r w:rsidRPr="00B141E7">
        <w:rPr>
          <w:b/>
          <w:color w:val="000000" w:themeColor="text1"/>
          <w:sz w:val="20"/>
          <w:szCs w:val="20"/>
          <w:lang w:val="ro-RO"/>
        </w:rPr>
        <w:t>DC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complementară) / </w:t>
      </w:r>
      <w:r w:rsidRPr="00B141E7">
        <w:rPr>
          <w:b/>
          <w:color w:val="000000" w:themeColor="text1"/>
          <w:sz w:val="20"/>
          <w:szCs w:val="20"/>
          <w:lang w:val="ro-RO"/>
        </w:rPr>
        <w:t>DR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relevantă).</w:t>
      </w:r>
    </w:p>
    <w:p w14:paraId="4D1E6D88" w14:textId="77777777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 xml:space="preserve">Regimul disciplinei (obligativitate) - </w:t>
      </w:r>
      <w:r w:rsidRPr="00B141E7">
        <w:rPr>
          <w:i/>
          <w:color w:val="000000" w:themeColor="text1"/>
          <w:sz w:val="20"/>
          <w:szCs w:val="20"/>
          <w:lang w:val="ro-RO"/>
        </w:rPr>
        <w:t>se alege una din variantele:</w:t>
      </w:r>
      <w:r w:rsidRPr="00B141E7">
        <w:rPr>
          <w:color w:val="000000" w:themeColor="text1"/>
          <w:sz w:val="20"/>
          <w:szCs w:val="20"/>
          <w:lang w:val="ro-RO"/>
        </w:rPr>
        <w:t xml:space="preserve"> </w:t>
      </w:r>
      <w:r w:rsidRPr="00B141E7">
        <w:rPr>
          <w:b/>
          <w:color w:val="000000" w:themeColor="text1"/>
          <w:sz w:val="20"/>
          <w:szCs w:val="20"/>
          <w:lang w:val="ro-RO"/>
        </w:rPr>
        <w:t xml:space="preserve">DO </w:t>
      </w:r>
      <w:r w:rsidRPr="00B141E7">
        <w:rPr>
          <w:color w:val="000000" w:themeColor="text1"/>
          <w:sz w:val="20"/>
          <w:szCs w:val="20"/>
          <w:lang w:val="ro-RO"/>
        </w:rPr>
        <w:t xml:space="preserve">(disciplină obligatorie) / </w:t>
      </w:r>
      <w:r w:rsidRPr="00B141E7">
        <w:rPr>
          <w:b/>
          <w:color w:val="000000" w:themeColor="text1"/>
          <w:sz w:val="20"/>
          <w:szCs w:val="20"/>
          <w:lang w:val="ro-RO"/>
        </w:rPr>
        <w:t>DA</w:t>
      </w:r>
      <w:r w:rsidRPr="00B141E7">
        <w:rPr>
          <w:color w:val="000000" w:themeColor="text1"/>
          <w:sz w:val="20"/>
          <w:szCs w:val="20"/>
          <w:lang w:val="ro-RO"/>
        </w:rPr>
        <w:t xml:space="preserve"> (disciplină la alegere).</w:t>
      </w:r>
    </w:p>
    <w:p w14:paraId="235CE149" w14:textId="7BD5B86E" w:rsidR="00495F9E" w:rsidRPr="00B141E7" w:rsidRDefault="00495F9E" w:rsidP="00495F9E">
      <w:pPr>
        <w:numPr>
          <w:ilvl w:val="0"/>
          <w:numId w:val="16"/>
        </w:numPr>
        <w:spacing w:before="120" w:after="0" w:line="240" w:lineRule="auto"/>
        <w:ind w:left="714" w:hanging="357"/>
        <w:jc w:val="both"/>
        <w:rPr>
          <w:color w:val="000000" w:themeColor="text1"/>
          <w:sz w:val="20"/>
          <w:szCs w:val="20"/>
          <w:vertAlign w:val="superscript"/>
          <w:lang w:val="ro-RO"/>
        </w:rPr>
      </w:pPr>
      <w:r w:rsidRPr="00B141E7">
        <w:rPr>
          <w:color w:val="000000" w:themeColor="text1"/>
          <w:sz w:val="20"/>
          <w:szCs w:val="20"/>
          <w:lang w:val="ro-RO"/>
        </w:rPr>
        <w:t>Un credit este echivalent cu 25 de ore de studiu (activităţi didactice şi studiu individual).</w:t>
      </w:r>
    </w:p>
    <w:p w14:paraId="3260BF1C" w14:textId="77777777" w:rsidR="005C4D44" w:rsidRPr="00B141E7" w:rsidRDefault="005C4D44" w:rsidP="00495F9E">
      <w:pPr>
        <w:spacing w:line="240" w:lineRule="auto"/>
        <w:rPr>
          <w:color w:val="000000" w:themeColor="text1"/>
          <w:sz w:val="24"/>
          <w:szCs w:val="24"/>
          <w:lang w:val="ro-RO"/>
        </w:rPr>
      </w:pPr>
    </w:p>
    <w:sectPr w:rsidR="005C4D44" w:rsidRPr="00B141E7" w:rsidSect="000A15BC">
      <w:footerReference w:type="default" r:id="rId10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1D6BC" w14:textId="77777777" w:rsidR="00D00B53" w:rsidRDefault="00D00B53" w:rsidP="00F47131">
      <w:pPr>
        <w:spacing w:after="0" w:line="240" w:lineRule="auto"/>
      </w:pPr>
      <w:r>
        <w:separator/>
      </w:r>
    </w:p>
  </w:endnote>
  <w:endnote w:type="continuationSeparator" w:id="0">
    <w:p w14:paraId="0BC4AE17" w14:textId="77777777" w:rsidR="00D00B53" w:rsidRDefault="00D00B53" w:rsidP="00F4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7024" w14:textId="77777777" w:rsidR="0005484E" w:rsidRDefault="001C0E13" w:rsidP="001C0E13">
    <w:pPr>
      <w:pStyle w:val="Footer"/>
      <w:jc w:val="right"/>
    </w:pPr>
    <w:r w:rsidRPr="00941354">
      <w:rPr>
        <w:lang w:val="fr-FR"/>
      </w:rPr>
      <w:t>F</w:t>
    </w:r>
    <w:r>
      <w:rPr>
        <w:lang w:val="fr-FR"/>
      </w:rPr>
      <w:t>acultatea de Medicin</w:t>
    </w:r>
    <w:r w:rsidR="009C343F">
      <w:rPr>
        <w:lang w:val="fr-FR"/>
      </w:rPr>
      <w:t>ă</w:t>
    </w:r>
    <w:r w:rsidRPr="00941354">
      <w:rPr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4992B" w14:textId="77777777" w:rsidR="00D00B53" w:rsidRDefault="00D00B53" w:rsidP="00F47131">
      <w:pPr>
        <w:spacing w:after="0" w:line="240" w:lineRule="auto"/>
      </w:pPr>
      <w:r>
        <w:separator/>
      </w:r>
    </w:p>
  </w:footnote>
  <w:footnote w:type="continuationSeparator" w:id="0">
    <w:p w14:paraId="4842EDEF" w14:textId="77777777" w:rsidR="00D00B53" w:rsidRDefault="00D00B53" w:rsidP="00F47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08011FA"/>
    <w:lvl w:ilvl="0">
      <w:start w:val="1"/>
      <w:numFmt w:val="bullet"/>
      <w:lvlText w:val=""/>
      <w:lvlJc w:val="left"/>
      <w:pPr>
        <w:tabs>
          <w:tab w:val="num" w:pos="-630"/>
        </w:tabs>
        <w:ind w:left="-63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"/>
        </w:tabs>
        <w:ind w:left="45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810"/>
        </w:tabs>
        <w:ind w:left="117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1530"/>
        </w:tabs>
        <w:ind w:left="189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250"/>
        </w:tabs>
        <w:ind w:left="261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970"/>
        </w:tabs>
        <w:ind w:left="333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690"/>
        </w:tabs>
        <w:ind w:left="405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410"/>
        </w:tabs>
        <w:ind w:left="477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130"/>
        </w:tabs>
        <w:ind w:left="549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multilevel"/>
    <w:tmpl w:val="00000006"/>
    <w:name w:val="WW8Num3"/>
    <w:lvl w:ilvl="0">
      <w:start w:val="1"/>
      <w:numFmt w:val="decimal"/>
      <w:suff w:val="nothing"/>
      <w:lvlText w:val="%1."/>
      <w:lvlJc w:val="left"/>
      <w:pPr>
        <w:tabs>
          <w:tab w:val="num" w:pos="900"/>
        </w:tabs>
        <w:ind w:left="90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45726B"/>
    <w:multiLevelType w:val="hybridMultilevel"/>
    <w:tmpl w:val="8A42A33C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53E4"/>
    <w:multiLevelType w:val="hybridMultilevel"/>
    <w:tmpl w:val="513E2EE4"/>
    <w:lvl w:ilvl="0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CD20C83"/>
    <w:multiLevelType w:val="hybridMultilevel"/>
    <w:tmpl w:val="79182E66"/>
    <w:lvl w:ilvl="0" w:tplc="69A0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B15CB"/>
    <w:multiLevelType w:val="hybridMultilevel"/>
    <w:tmpl w:val="20F4787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F594A"/>
    <w:multiLevelType w:val="hybridMultilevel"/>
    <w:tmpl w:val="641AAC3E"/>
    <w:lvl w:ilvl="0" w:tplc="452AF0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A6B73"/>
    <w:multiLevelType w:val="hybridMultilevel"/>
    <w:tmpl w:val="BF28E1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0C0CF3"/>
    <w:multiLevelType w:val="hybridMultilevel"/>
    <w:tmpl w:val="E65E5C4E"/>
    <w:lvl w:ilvl="0" w:tplc="900A57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30BA7"/>
    <w:multiLevelType w:val="hybridMultilevel"/>
    <w:tmpl w:val="83467AD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1E01AC"/>
    <w:multiLevelType w:val="hybridMultilevel"/>
    <w:tmpl w:val="B23AF8BA"/>
    <w:lvl w:ilvl="0" w:tplc="D5C0E2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0A57E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F83624"/>
    <w:multiLevelType w:val="hybridMultilevel"/>
    <w:tmpl w:val="9BF0B5B0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643F9B"/>
    <w:multiLevelType w:val="hybridMultilevel"/>
    <w:tmpl w:val="A5288B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293A3C"/>
    <w:multiLevelType w:val="hybridMultilevel"/>
    <w:tmpl w:val="4B2E861A"/>
    <w:lvl w:ilvl="0" w:tplc="69A07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D7645"/>
    <w:multiLevelType w:val="hybridMultilevel"/>
    <w:tmpl w:val="061235E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754DA7"/>
    <w:multiLevelType w:val="hybridMultilevel"/>
    <w:tmpl w:val="90D812A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878EF94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4606C"/>
    <w:multiLevelType w:val="hybridMultilevel"/>
    <w:tmpl w:val="D088AEBA"/>
    <w:lvl w:ilvl="0" w:tplc="CB88A02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ascii="Calibri" w:hAnsi="Calibri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50"/>
        </w:tabs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70"/>
        </w:tabs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0"/>
        </w:tabs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10"/>
        </w:tabs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0"/>
        </w:tabs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50"/>
        </w:tabs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70"/>
        </w:tabs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180"/>
      </w:pPr>
    </w:lvl>
  </w:abstractNum>
  <w:abstractNum w:abstractNumId="17" w15:restartNumberingAfterBreak="0">
    <w:nsid w:val="283F45D9"/>
    <w:multiLevelType w:val="hybridMultilevel"/>
    <w:tmpl w:val="C2B40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5608E5"/>
    <w:multiLevelType w:val="hybridMultilevel"/>
    <w:tmpl w:val="E91EC4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334FD6"/>
    <w:multiLevelType w:val="hybridMultilevel"/>
    <w:tmpl w:val="2402CD40"/>
    <w:lvl w:ilvl="0" w:tplc="801C53D4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C44AD8"/>
    <w:multiLevelType w:val="hybridMultilevel"/>
    <w:tmpl w:val="F82EB2F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0D505A"/>
    <w:multiLevelType w:val="hybridMultilevel"/>
    <w:tmpl w:val="44946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AEF"/>
    <w:multiLevelType w:val="hybridMultilevel"/>
    <w:tmpl w:val="E73A5332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349F1"/>
    <w:multiLevelType w:val="hybridMultilevel"/>
    <w:tmpl w:val="F2AC7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E65B2"/>
    <w:multiLevelType w:val="singleLevel"/>
    <w:tmpl w:val="AEB26872"/>
    <w:lvl w:ilvl="0">
      <w:start w:val="2"/>
      <w:numFmt w:val="upperRoman"/>
      <w:lvlText w:val="%1."/>
      <w:lvlJc w:val="left"/>
      <w:pPr>
        <w:tabs>
          <w:tab w:val="num" w:pos="1854"/>
        </w:tabs>
        <w:ind w:left="1854" w:hanging="720"/>
      </w:pPr>
      <w:rPr>
        <w:rFonts w:hint="default"/>
      </w:rPr>
    </w:lvl>
  </w:abstractNum>
  <w:abstractNum w:abstractNumId="25" w15:restartNumberingAfterBreak="0">
    <w:nsid w:val="58A32026"/>
    <w:multiLevelType w:val="hybridMultilevel"/>
    <w:tmpl w:val="230E36A4"/>
    <w:lvl w:ilvl="0" w:tplc="0DDAC88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AE4FA9"/>
    <w:multiLevelType w:val="hybridMultilevel"/>
    <w:tmpl w:val="C9067A02"/>
    <w:lvl w:ilvl="0" w:tplc="69A07DD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5C90431E"/>
    <w:multiLevelType w:val="hybridMultilevel"/>
    <w:tmpl w:val="4BD80574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ED02A79"/>
    <w:multiLevelType w:val="hybridMultilevel"/>
    <w:tmpl w:val="2B220852"/>
    <w:name w:val="WW8Num1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9" w15:restartNumberingAfterBreak="0">
    <w:nsid w:val="60AA2AFA"/>
    <w:multiLevelType w:val="multilevel"/>
    <w:tmpl w:val="3BE4E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6F1E3D"/>
    <w:multiLevelType w:val="hybridMultilevel"/>
    <w:tmpl w:val="8E26E09A"/>
    <w:lvl w:ilvl="0" w:tplc="7968E6B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66DE136B"/>
    <w:multiLevelType w:val="hybridMultilevel"/>
    <w:tmpl w:val="6674D366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6E5ED3"/>
    <w:multiLevelType w:val="hybridMultilevel"/>
    <w:tmpl w:val="20887F98"/>
    <w:lvl w:ilvl="0" w:tplc="69A07D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23FCE"/>
    <w:multiLevelType w:val="hybridMultilevel"/>
    <w:tmpl w:val="7CFC5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DC26AE"/>
    <w:multiLevelType w:val="hybridMultilevel"/>
    <w:tmpl w:val="3752A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6A7114"/>
    <w:multiLevelType w:val="hybridMultilevel"/>
    <w:tmpl w:val="F41C81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878EF94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8BC1057"/>
    <w:multiLevelType w:val="hybridMultilevel"/>
    <w:tmpl w:val="D49ABC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D8412C8"/>
    <w:multiLevelType w:val="hybridMultilevel"/>
    <w:tmpl w:val="DCDE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AE4345"/>
    <w:multiLevelType w:val="hybridMultilevel"/>
    <w:tmpl w:val="C4DE1A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2456C"/>
    <w:multiLevelType w:val="hybridMultilevel"/>
    <w:tmpl w:val="283C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001AF8"/>
    <w:multiLevelType w:val="hybridMultilevel"/>
    <w:tmpl w:val="97621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F06352"/>
    <w:multiLevelType w:val="hybridMultilevel"/>
    <w:tmpl w:val="FA1A6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0"/>
  </w:num>
  <w:num w:numId="3">
    <w:abstractNumId w:val="20"/>
  </w:num>
  <w:num w:numId="4">
    <w:abstractNumId w:val="23"/>
  </w:num>
  <w:num w:numId="5">
    <w:abstractNumId w:val="9"/>
  </w:num>
  <w:num w:numId="6">
    <w:abstractNumId w:val="39"/>
  </w:num>
  <w:num w:numId="7">
    <w:abstractNumId w:val="36"/>
  </w:num>
  <w:num w:numId="8">
    <w:abstractNumId w:val="6"/>
  </w:num>
  <w:num w:numId="9">
    <w:abstractNumId w:val="28"/>
  </w:num>
  <w:num w:numId="10">
    <w:abstractNumId w:val="21"/>
  </w:num>
  <w:num w:numId="11">
    <w:abstractNumId w:val="0"/>
  </w:num>
  <w:num w:numId="12">
    <w:abstractNumId w:val="18"/>
  </w:num>
  <w:num w:numId="13">
    <w:abstractNumId w:val="1"/>
  </w:num>
  <w:num w:numId="14">
    <w:abstractNumId w:val="25"/>
  </w:num>
  <w:num w:numId="15">
    <w:abstractNumId w:val="16"/>
  </w:num>
  <w:num w:numId="16">
    <w:abstractNumId w:val="10"/>
  </w:num>
  <w:num w:numId="17">
    <w:abstractNumId w:val="24"/>
  </w:num>
  <w:num w:numId="18">
    <w:abstractNumId w:val="33"/>
  </w:num>
  <w:num w:numId="19">
    <w:abstractNumId w:val="34"/>
  </w:num>
  <w:num w:numId="20">
    <w:abstractNumId w:val="37"/>
  </w:num>
  <w:num w:numId="21">
    <w:abstractNumId w:val="41"/>
  </w:num>
  <w:num w:numId="22">
    <w:abstractNumId w:val="19"/>
  </w:num>
  <w:num w:numId="23">
    <w:abstractNumId w:val="8"/>
  </w:num>
  <w:num w:numId="24">
    <w:abstractNumId w:val="7"/>
  </w:num>
  <w:num w:numId="25">
    <w:abstractNumId w:val="17"/>
  </w:num>
  <w:num w:numId="26">
    <w:abstractNumId w:val="31"/>
  </w:num>
  <w:num w:numId="27">
    <w:abstractNumId w:val="13"/>
  </w:num>
  <w:num w:numId="28">
    <w:abstractNumId w:val="27"/>
  </w:num>
  <w:num w:numId="29">
    <w:abstractNumId w:val="3"/>
  </w:num>
  <w:num w:numId="30">
    <w:abstractNumId w:val="11"/>
  </w:num>
  <w:num w:numId="31">
    <w:abstractNumId w:val="35"/>
  </w:num>
  <w:num w:numId="32">
    <w:abstractNumId w:val="26"/>
  </w:num>
  <w:num w:numId="33">
    <w:abstractNumId w:val="30"/>
  </w:num>
  <w:num w:numId="34">
    <w:abstractNumId w:val="14"/>
  </w:num>
  <w:num w:numId="35">
    <w:abstractNumId w:val="4"/>
  </w:num>
  <w:num w:numId="36">
    <w:abstractNumId w:val="12"/>
  </w:num>
  <w:num w:numId="37">
    <w:abstractNumId w:val="2"/>
  </w:num>
  <w:num w:numId="38">
    <w:abstractNumId w:val="32"/>
  </w:num>
  <w:num w:numId="39">
    <w:abstractNumId w:val="5"/>
  </w:num>
  <w:num w:numId="40">
    <w:abstractNumId w:val="22"/>
  </w:num>
  <w:num w:numId="41">
    <w:abstractNumId w:val="15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738"/>
    <w:rsid w:val="0001323A"/>
    <w:rsid w:val="00025504"/>
    <w:rsid w:val="000367A3"/>
    <w:rsid w:val="00043D83"/>
    <w:rsid w:val="000465F7"/>
    <w:rsid w:val="0004737C"/>
    <w:rsid w:val="00047A03"/>
    <w:rsid w:val="0005484E"/>
    <w:rsid w:val="00063322"/>
    <w:rsid w:val="00095FBB"/>
    <w:rsid w:val="000A15BC"/>
    <w:rsid w:val="000C269F"/>
    <w:rsid w:val="000C67AF"/>
    <w:rsid w:val="000D7D3A"/>
    <w:rsid w:val="000E50CA"/>
    <w:rsid w:val="000F540A"/>
    <w:rsid w:val="00101C46"/>
    <w:rsid w:val="0010481D"/>
    <w:rsid w:val="00113214"/>
    <w:rsid w:val="0011338F"/>
    <w:rsid w:val="00120464"/>
    <w:rsid w:val="001372E1"/>
    <w:rsid w:val="001441AC"/>
    <w:rsid w:val="0015106A"/>
    <w:rsid w:val="00156FD3"/>
    <w:rsid w:val="001739C0"/>
    <w:rsid w:val="001764D1"/>
    <w:rsid w:val="001805C7"/>
    <w:rsid w:val="001847B2"/>
    <w:rsid w:val="00190BB9"/>
    <w:rsid w:val="00192FED"/>
    <w:rsid w:val="001A0F83"/>
    <w:rsid w:val="001A1CCD"/>
    <w:rsid w:val="001A291D"/>
    <w:rsid w:val="001B214D"/>
    <w:rsid w:val="001B776A"/>
    <w:rsid w:val="001C0D2F"/>
    <w:rsid w:val="001C0E13"/>
    <w:rsid w:val="001D769C"/>
    <w:rsid w:val="001E6C1E"/>
    <w:rsid w:val="00217713"/>
    <w:rsid w:val="00220C95"/>
    <w:rsid w:val="00235B89"/>
    <w:rsid w:val="00252AE9"/>
    <w:rsid w:val="00260FC0"/>
    <w:rsid w:val="00286A95"/>
    <w:rsid w:val="002A1C20"/>
    <w:rsid w:val="002C14CE"/>
    <w:rsid w:val="002C5759"/>
    <w:rsid w:val="002D071A"/>
    <w:rsid w:val="002D4A89"/>
    <w:rsid w:val="002D6C38"/>
    <w:rsid w:val="002E3887"/>
    <w:rsid w:val="002F78EB"/>
    <w:rsid w:val="00320264"/>
    <w:rsid w:val="00320DD4"/>
    <w:rsid w:val="00360AE9"/>
    <w:rsid w:val="003674BE"/>
    <w:rsid w:val="00370AD0"/>
    <w:rsid w:val="00371942"/>
    <w:rsid w:val="00371DB5"/>
    <w:rsid w:val="00375CB0"/>
    <w:rsid w:val="0038145C"/>
    <w:rsid w:val="00384A87"/>
    <w:rsid w:val="003B1699"/>
    <w:rsid w:val="003C2738"/>
    <w:rsid w:val="003C38D1"/>
    <w:rsid w:val="003C71C7"/>
    <w:rsid w:val="003D47A9"/>
    <w:rsid w:val="003D73B7"/>
    <w:rsid w:val="003E4A77"/>
    <w:rsid w:val="003E6578"/>
    <w:rsid w:val="003F67F7"/>
    <w:rsid w:val="004133DD"/>
    <w:rsid w:val="00415218"/>
    <w:rsid w:val="00422213"/>
    <w:rsid w:val="00444BDE"/>
    <w:rsid w:val="004516B0"/>
    <w:rsid w:val="004678FA"/>
    <w:rsid w:val="00477560"/>
    <w:rsid w:val="004914A3"/>
    <w:rsid w:val="00492BEB"/>
    <w:rsid w:val="00495F9E"/>
    <w:rsid w:val="004B237D"/>
    <w:rsid w:val="004C59E1"/>
    <w:rsid w:val="004D084A"/>
    <w:rsid w:val="004D3B76"/>
    <w:rsid w:val="004E7F39"/>
    <w:rsid w:val="00503ABE"/>
    <w:rsid w:val="0051173F"/>
    <w:rsid w:val="00517292"/>
    <w:rsid w:val="00545D40"/>
    <w:rsid w:val="0054760C"/>
    <w:rsid w:val="005527F1"/>
    <w:rsid w:val="00571EB1"/>
    <w:rsid w:val="005977D9"/>
    <w:rsid w:val="005C0D4E"/>
    <w:rsid w:val="005C3289"/>
    <w:rsid w:val="005C4D44"/>
    <w:rsid w:val="005C7847"/>
    <w:rsid w:val="005E1DC3"/>
    <w:rsid w:val="005E21A4"/>
    <w:rsid w:val="005F101C"/>
    <w:rsid w:val="00622B4E"/>
    <w:rsid w:val="0063306E"/>
    <w:rsid w:val="00653CC0"/>
    <w:rsid w:val="006548C0"/>
    <w:rsid w:val="00656902"/>
    <w:rsid w:val="00662082"/>
    <w:rsid w:val="00665B69"/>
    <w:rsid w:val="00696BEC"/>
    <w:rsid w:val="006A4FA6"/>
    <w:rsid w:val="006C0B7B"/>
    <w:rsid w:val="006C17B4"/>
    <w:rsid w:val="006C21A4"/>
    <w:rsid w:val="006C48F0"/>
    <w:rsid w:val="006D7A83"/>
    <w:rsid w:val="006E3BCF"/>
    <w:rsid w:val="006E6DB1"/>
    <w:rsid w:val="00705E2B"/>
    <w:rsid w:val="00710E69"/>
    <w:rsid w:val="00713DA4"/>
    <w:rsid w:val="00722768"/>
    <w:rsid w:val="00735668"/>
    <w:rsid w:val="00736177"/>
    <w:rsid w:val="00743ABC"/>
    <w:rsid w:val="00762BAB"/>
    <w:rsid w:val="00766F6D"/>
    <w:rsid w:val="007C5CD1"/>
    <w:rsid w:val="0084308E"/>
    <w:rsid w:val="0086180D"/>
    <w:rsid w:val="00867747"/>
    <w:rsid w:val="00872250"/>
    <w:rsid w:val="00873467"/>
    <w:rsid w:val="008800C0"/>
    <w:rsid w:val="008A0F8B"/>
    <w:rsid w:val="008B0C3C"/>
    <w:rsid w:val="008C3B88"/>
    <w:rsid w:val="008C4A9F"/>
    <w:rsid w:val="008D3C6F"/>
    <w:rsid w:val="008F2A52"/>
    <w:rsid w:val="00903358"/>
    <w:rsid w:val="00922B08"/>
    <w:rsid w:val="00927C07"/>
    <w:rsid w:val="00932DD3"/>
    <w:rsid w:val="009356E2"/>
    <w:rsid w:val="00941354"/>
    <w:rsid w:val="0094568D"/>
    <w:rsid w:val="00946427"/>
    <w:rsid w:val="00976776"/>
    <w:rsid w:val="00993EBF"/>
    <w:rsid w:val="009B5C2F"/>
    <w:rsid w:val="009C0801"/>
    <w:rsid w:val="009C14C5"/>
    <w:rsid w:val="009C343F"/>
    <w:rsid w:val="009C441B"/>
    <w:rsid w:val="009D003B"/>
    <w:rsid w:val="009D0FA1"/>
    <w:rsid w:val="009E5599"/>
    <w:rsid w:val="009F5DA9"/>
    <w:rsid w:val="00A00377"/>
    <w:rsid w:val="00A03470"/>
    <w:rsid w:val="00A149AC"/>
    <w:rsid w:val="00A20183"/>
    <w:rsid w:val="00A43290"/>
    <w:rsid w:val="00A531C0"/>
    <w:rsid w:val="00A6594D"/>
    <w:rsid w:val="00A779C8"/>
    <w:rsid w:val="00AA2127"/>
    <w:rsid w:val="00AB1123"/>
    <w:rsid w:val="00AC16A9"/>
    <w:rsid w:val="00AC3B87"/>
    <w:rsid w:val="00AD1726"/>
    <w:rsid w:val="00AE01FD"/>
    <w:rsid w:val="00AE4D29"/>
    <w:rsid w:val="00AE6757"/>
    <w:rsid w:val="00AF2A61"/>
    <w:rsid w:val="00B045D6"/>
    <w:rsid w:val="00B1337D"/>
    <w:rsid w:val="00B141E7"/>
    <w:rsid w:val="00B26A0B"/>
    <w:rsid w:val="00B45A55"/>
    <w:rsid w:val="00B716CE"/>
    <w:rsid w:val="00B717A6"/>
    <w:rsid w:val="00B779C0"/>
    <w:rsid w:val="00B93EEE"/>
    <w:rsid w:val="00B9522B"/>
    <w:rsid w:val="00B975A5"/>
    <w:rsid w:val="00BA637A"/>
    <w:rsid w:val="00BB1427"/>
    <w:rsid w:val="00BB36DC"/>
    <w:rsid w:val="00BF30B4"/>
    <w:rsid w:val="00C02947"/>
    <w:rsid w:val="00C077F7"/>
    <w:rsid w:val="00C12206"/>
    <w:rsid w:val="00C35E8E"/>
    <w:rsid w:val="00C702D3"/>
    <w:rsid w:val="00C868B0"/>
    <w:rsid w:val="00D00B53"/>
    <w:rsid w:val="00D044D4"/>
    <w:rsid w:val="00D128E8"/>
    <w:rsid w:val="00D15119"/>
    <w:rsid w:val="00D16BB5"/>
    <w:rsid w:val="00D209D9"/>
    <w:rsid w:val="00D22939"/>
    <w:rsid w:val="00D26B74"/>
    <w:rsid w:val="00D55FDF"/>
    <w:rsid w:val="00D562DD"/>
    <w:rsid w:val="00D66D5F"/>
    <w:rsid w:val="00D678BB"/>
    <w:rsid w:val="00D75184"/>
    <w:rsid w:val="00D86F08"/>
    <w:rsid w:val="00D92750"/>
    <w:rsid w:val="00D97269"/>
    <w:rsid w:val="00DB3E74"/>
    <w:rsid w:val="00DB7E6C"/>
    <w:rsid w:val="00DE380B"/>
    <w:rsid w:val="00E07F4C"/>
    <w:rsid w:val="00E17146"/>
    <w:rsid w:val="00E267F8"/>
    <w:rsid w:val="00E35E03"/>
    <w:rsid w:val="00E367F8"/>
    <w:rsid w:val="00E440F6"/>
    <w:rsid w:val="00E5484E"/>
    <w:rsid w:val="00E548E4"/>
    <w:rsid w:val="00E563B1"/>
    <w:rsid w:val="00E60E64"/>
    <w:rsid w:val="00E74B7A"/>
    <w:rsid w:val="00E84EC1"/>
    <w:rsid w:val="00E91125"/>
    <w:rsid w:val="00EB2525"/>
    <w:rsid w:val="00EB396C"/>
    <w:rsid w:val="00EB69D6"/>
    <w:rsid w:val="00EC58D1"/>
    <w:rsid w:val="00ED48B3"/>
    <w:rsid w:val="00EE7E47"/>
    <w:rsid w:val="00EF0C3A"/>
    <w:rsid w:val="00EF0CFD"/>
    <w:rsid w:val="00F04CB7"/>
    <w:rsid w:val="00F04ED3"/>
    <w:rsid w:val="00F24F95"/>
    <w:rsid w:val="00F36F5C"/>
    <w:rsid w:val="00F47131"/>
    <w:rsid w:val="00F5501C"/>
    <w:rsid w:val="00F75C29"/>
    <w:rsid w:val="00FA2D94"/>
    <w:rsid w:val="00FB4BDE"/>
    <w:rsid w:val="00FD21E1"/>
    <w:rsid w:val="00FD4376"/>
    <w:rsid w:val="00FD44F4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5F058"/>
  <w15:docId w15:val="{41B02031-6968-450E-87E3-1652A01D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738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2A1C20"/>
    <w:pPr>
      <w:keepNext/>
      <w:keepLines/>
      <w:spacing w:before="480" w:after="0"/>
      <w:outlineLvl w:val="0"/>
    </w:pPr>
    <w:rPr>
      <w:rFonts w:ascii="Arial" w:hAnsi="Arial"/>
      <w:b/>
      <w:bCs/>
      <w:color w:val="E65B01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2738"/>
    <w:pPr>
      <w:pBdr>
        <w:bottom w:val="single" w:sz="8" w:space="4" w:color="FE8637"/>
      </w:pBdr>
      <w:spacing w:after="300" w:line="240" w:lineRule="auto"/>
      <w:contextualSpacing/>
    </w:pPr>
    <w:rPr>
      <w:rFonts w:ascii="Arial" w:hAnsi="Arial"/>
      <w:color w:val="414751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C2738"/>
    <w:rPr>
      <w:rFonts w:ascii="Arial" w:eastAsia="Times New Roman" w:hAnsi="Arial" w:cs="Times New Roman"/>
      <w:color w:val="414751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738"/>
    <w:pPr>
      <w:numPr>
        <w:ilvl w:val="1"/>
      </w:numPr>
    </w:pPr>
    <w:rPr>
      <w:rFonts w:ascii="Arial" w:hAnsi="Arial"/>
      <w:i/>
      <w:iCs/>
      <w:color w:val="FE8637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C2738"/>
    <w:rPr>
      <w:rFonts w:ascii="Arial" w:eastAsia="Times New Roman" w:hAnsi="Arial" w:cs="Times New Roman"/>
      <w:i/>
      <w:iCs/>
      <w:color w:val="FE8637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3C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3C273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C27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738"/>
  </w:style>
  <w:style w:type="paragraph" w:styleId="BalloonText">
    <w:name w:val="Balloon Text"/>
    <w:basedOn w:val="Normal"/>
    <w:link w:val="BalloonTextChar"/>
    <w:uiPriority w:val="99"/>
    <w:semiHidden/>
    <w:unhideWhenUsed/>
    <w:rsid w:val="009464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64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D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D29"/>
  </w:style>
  <w:style w:type="paragraph" w:styleId="Bibliography">
    <w:name w:val="Bibliography"/>
    <w:basedOn w:val="Normal"/>
    <w:next w:val="Normal"/>
    <w:uiPriority w:val="37"/>
    <w:unhideWhenUsed/>
    <w:rsid w:val="00A03470"/>
  </w:style>
  <w:style w:type="character" w:customStyle="1" w:styleId="Heading1Char">
    <w:name w:val="Heading 1 Char"/>
    <w:link w:val="Heading1"/>
    <w:rsid w:val="002A1C20"/>
    <w:rPr>
      <w:rFonts w:ascii="Arial" w:eastAsia="Times New Roman" w:hAnsi="Arial" w:cs="Times New Roman"/>
      <w:b/>
      <w:bCs/>
      <w:color w:val="E65B01"/>
      <w:sz w:val="28"/>
      <w:szCs w:val="28"/>
      <w:lang w:bidi="en-US"/>
    </w:rPr>
  </w:style>
  <w:style w:type="paragraph" w:styleId="NoSpacing">
    <w:name w:val="No Spacing"/>
    <w:uiPriority w:val="1"/>
    <w:qFormat/>
    <w:rsid w:val="002A1C20"/>
    <w:rPr>
      <w:sz w:val="22"/>
      <w:szCs w:val="22"/>
    </w:rPr>
  </w:style>
  <w:style w:type="table" w:styleId="LightShading-Accent2">
    <w:name w:val="Light Shading Accent 2"/>
    <w:basedOn w:val="TableNormal"/>
    <w:uiPriority w:val="60"/>
    <w:rsid w:val="00AD1726"/>
    <w:rPr>
      <w:color w:val="3667C3"/>
    </w:rPr>
    <w:tblPr>
      <w:tblStyleRowBandSize w:val="1"/>
      <w:tblStyleColBandSize w:val="1"/>
      <w:tblBorders>
        <w:top w:val="single" w:sz="8" w:space="0" w:color="7598D9"/>
        <w:bottom w:val="single" w:sz="8" w:space="0" w:color="7598D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/>
          <w:left w:val="nil"/>
          <w:bottom w:val="single" w:sz="8" w:space="0" w:color="7598D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/>
          <w:left w:val="nil"/>
          <w:bottom w:val="single" w:sz="8" w:space="0" w:color="7598D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/>
      </w:tcPr>
    </w:tblStylePr>
  </w:style>
  <w:style w:type="paragraph" w:styleId="BodyText2">
    <w:name w:val="Body Text 2"/>
    <w:basedOn w:val="Normal"/>
    <w:link w:val="BodyText2Char"/>
    <w:rsid w:val="0005484E"/>
    <w:pPr>
      <w:spacing w:after="0" w:line="240" w:lineRule="auto"/>
      <w:ind w:right="-766"/>
      <w:jc w:val="both"/>
    </w:pPr>
    <w:rPr>
      <w:sz w:val="24"/>
      <w:szCs w:val="20"/>
      <w:lang w:eastAsia="zh-CN"/>
    </w:rPr>
  </w:style>
  <w:style w:type="character" w:customStyle="1" w:styleId="BodyText2Char">
    <w:name w:val="Body Text 2 Char"/>
    <w:link w:val="BodyText2"/>
    <w:rsid w:val="0005484E"/>
    <w:rPr>
      <w:sz w:val="24"/>
      <w:lang w:eastAsia="zh-CN"/>
    </w:rPr>
  </w:style>
  <w:style w:type="paragraph" w:customStyle="1" w:styleId="ColorfulList-Accent11">
    <w:name w:val="Colorful List - Accent 11"/>
    <w:basedOn w:val="Normal"/>
    <w:qFormat/>
    <w:rsid w:val="0005484E"/>
    <w:pPr>
      <w:ind w:left="720"/>
      <w:contextualSpacing/>
    </w:pPr>
  </w:style>
  <w:style w:type="paragraph" w:styleId="PlainText">
    <w:name w:val="Plain Text"/>
    <w:basedOn w:val="Normal"/>
    <w:link w:val="PlainTextChar"/>
    <w:rsid w:val="00571EB1"/>
    <w:pPr>
      <w:widowControl w:val="0"/>
      <w:spacing w:after="0" w:line="240" w:lineRule="auto"/>
    </w:pPr>
    <w:rPr>
      <w:rFonts w:ascii="Courier New" w:hAnsi="Courier New"/>
      <w:sz w:val="20"/>
      <w:szCs w:val="20"/>
      <w:lang w:eastAsia="zh-CN"/>
    </w:rPr>
  </w:style>
  <w:style w:type="character" w:customStyle="1" w:styleId="PlainTextChar">
    <w:name w:val="Plain Text Char"/>
    <w:link w:val="PlainText"/>
    <w:rsid w:val="00571EB1"/>
    <w:rPr>
      <w:rFonts w:ascii="Courier New" w:hAnsi="Courier New"/>
      <w:lang w:val="en-US" w:eastAsia="zh-CN"/>
    </w:rPr>
  </w:style>
  <w:style w:type="paragraph" w:styleId="EndnoteText">
    <w:name w:val="endnote text"/>
    <w:basedOn w:val="Normal"/>
    <w:link w:val="EndnoteTextChar"/>
    <w:uiPriority w:val="99"/>
    <w:unhideWhenUsed/>
    <w:rsid w:val="00D66D5F"/>
    <w:pPr>
      <w:spacing w:after="0" w:line="240" w:lineRule="auto"/>
    </w:pPr>
    <w:rPr>
      <w:rFonts w:ascii="Calibri" w:eastAsia="Calibri" w:hAnsi="Calibri"/>
      <w:sz w:val="20"/>
      <w:szCs w:val="20"/>
    </w:rPr>
  </w:style>
  <w:style w:type="character" w:customStyle="1" w:styleId="EndnoteTextChar">
    <w:name w:val="Endnote Text Char"/>
    <w:link w:val="EndnoteText"/>
    <w:uiPriority w:val="99"/>
    <w:rsid w:val="00D66D5F"/>
    <w:rPr>
      <w:rFonts w:ascii="Calibri" w:eastAsia="Calibri" w:hAnsi="Calibri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5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705E2B"/>
    <w:rPr>
      <w:rFonts w:ascii="Courier New" w:hAnsi="Courier New" w:cs="Courier New"/>
    </w:rPr>
  </w:style>
  <w:style w:type="character" w:customStyle="1" w:styleId="normaltextrun">
    <w:name w:val="normaltextrun"/>
    <w:rsid w:val="00B14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4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7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5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7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8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9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1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1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5A7FC-CE7D-44B9-B6CB-05C15FAE1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2490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Facultatea de Farmacie</Company>
  <LinksUpToDate>false</LinksUpToDate>
  <CharactersWithSpaces>16656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Elisabeta</dc:creator>
  <cp:lastModifiedBy>Windows User</cp:lastModifiedBy>
  <cp:revision>3</cp:revision>
  <cp:lastPrinted>2014-05-17T11:25:00Z</cp:lastPrinted>
  <dcterms:created xsi:type="dcterms:W3CDTF">2023-10-25T16:02:00Z</dcterms:created>
  <dcterms:modified xsi:type="dcterms:W3CDTF">2023-10-25T16:06:00Z</dcterms:modified>
</cp:coreProperties>
</file>