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CD" w:rsidRDefault="003E64CD" w:rsidP="003E64CD">
      <w:pPr>
        <w:pStyle w:val="Default"/>
      </w:pPr>
    </w:p>
    <w:p w:rsidR="003E64CD" w:rsidRDefault="003E64CD" w:rsidP="003E64CD">
      <w:pPr>
        <w:pStyle w:val="textbold"/>
        <w:jc w:val="center"/>
        <w:rPr>
          <w:rFonts w:cs="Calibri"/>
          <w:b/>
          <w:bCs/>
          <w:color w:val="000000"/>
          <w:sz w:val="22"/>
          <w:szCs w:val="22"/>
        </w:rPr>
      </w:pPr>
      <w:r>
        <w:t xml:space="preserve"> </w:t>
      </w:r>
      <w:r>
        <w:rPr>
          <w:rFonts w:cs="Calibri"/>
          <w:b/>
          <w:bCs/>
          <w:color w:val="000000"/>
          <w:sz w:val="28"/>
          <w:szCs w:val="28"/>
        </w:rPr>
        <w:t>D</w:t>
      </w:r>
      <w:r>
        <w:rPr>
          <w:rFonts w:cs="Calibri"/>
          <w:b/>
          <w:bCs/>
          <w:color w:val="000000"/>
          <w:sz w:val="22"/>
          <w:szCs w:val="22"/>
        </w:rPr>
        <w:t xml:space="preserve">ESCRIPTIVE </w:t>
      </w:r>
      <w:r>
        <w:rPr>
          <w:rFonts w:cs="Calibri"/>
          <w:b/>
          <w:bCs/>
          <w:color w:val="000000"/>
          <w:sz w:val="28"/>
          <w:szCs w:val="28"/>
        </w:rPr>
        <w:t>S</w:t>
      </w:r>
      <w:r>
        <w:rPr>
          <w:rFonts w:cs="Calibri"/>
          <w:b/>
          <w:bCs/>
          <w:color w:val="000000"/>
          <w:sz w:val="22"/>
          <w:szCs w:val="22"/>
        </w:rPr>
        <w:t>TATISTICS</w:t>
      </w:r>
      <w:r>
        <w:rPr>
          <w:rFonts w:cs="Calibri"/>
          <w:b/>
          <w:bCs/>
          <w:color w:val="000000"/>
          <w:sz w:val="28"/>
          <w:szCs w:val="28"/>
        </w:rPr>
        <w:t>: S</w:t>
      </w:r>
      <w:r>
        <w:rPr>
          <w:rFonts w:cs="Calibri"/>
          <w:b/>
          <w:bCs/>
          <w:color w:val="000000"/>
          <w:sz w:val="22"/>
          <w:szCs w:val="22"/>
        </w:rPr>
        <w:t xml:space="preserve">UPPLEMENTARY </w:t>
      </w:r>
      <w:r>
        <w:rPr>
          <w:rFonts w:cs="Calibri"/>
          <w:b/>
          <w:bCs/>
          <w:color w:val="000000"/>
          <w:sz w:val="28"/>
          <w:szCs w:val="28"/>
        </w:rPr>
        <w:t>A</w:t>
      </w:r>
      <w:r>
        <w:rPr>
          <w:rFonts w:cs="Calibri"/>
          <w:b/>
          <w:bCs/>
          <w:color w:val="000000"/>
          <w:sz w:val="22"/>
          <w:szCs w:val="22"/>
        </w:rPr>
        <w:t xml:space="preserve">CTIVITY </w:t>
      </w:r>
    </w:p>
    <w:p w:rsidR="003E64CD" w:rsidRDefault="003E64CD" w:rsidP="003E64CD">
      <w:pPr>
        <w:pStyle w:val="Default"/>
      </w:pPr>
    </w:p>
    <w:p w:rsidR="003E64CD" w:rsidRPr="003E64CD" w:rsidRDefault="003E64CD" w:rsidP="003E64CD">
      <w:pPr>
        <w:pStyle w:val="Default"/>
      </w:pPr>
    </w:p>
    <w:p w:rsidR="003E64CD" w:rsidRDefault="003E64CD" w:rsidP="003E64CD">
      <w:pPr>
        <w:pStyle w:val="textbold"/>
        <w:spacing w:before="100" w:after="10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 xml:space="preserve">A study was conducted on patients of one family doctor. The following biomedical data were collected for each subject included in the study: Gender (F/M), Age (years), Obesity (yes/no), Smoker (yes/no), Weight (kg), Height (cm), SBP (mmHg), DBP (mmHg), Glycemia (mg/dl), Total Cholesterol (mg/dl), HDL cholesterol (mg/dl). </w:t>
      </w:r>
    </w:p>
    <w:p w:rsidR="003E64CD" w:rsidRDefault="003E64CD" w:rsidP="003E64CD">
      <w:pPr>
        <w:pStyle w:val="textbold"/>
        <w:spacing w:before="100" w:after="100"/>
        <w:jc w:val="both"/>
        <w:rPr>
          <w:rFonts w:cs="Calibri"/>
          <w:color w:val="000000"/>
          <w:sz w:val="22"/>
          <w:szCs w:val="22"/>
        </w:rPr>
      </w:pPr>
    </w:p>
    <w:p w:rsidR="003E64CD" w:rsidRDefault="003E64CD" w:rsidP="003E64CD">
      <w:pPr>
        <w:pStyle w:val="textbold"/>
        <w:spacing w:before="100" w:after="10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 xml:space="preserve">Collected data are in </w:t>
      </w:r>
      <w:r>
        <w:rPr>
          <w:rFonts w:cs="Calibri"/>
          <w:b/>
          <w:bCs/>
          <w:color w:val="000000"/>
          <w:sz w:val="22"/>
          <w:szCs w:val="22"/>
        </w:rPr>
        <w:t>LP_O</w:t>
      </w:r>
      <w:r w:rsidR="00B81F61">
        <w:rPr>
          <w:rFonts w:cs="Calibri"/>
          <w:b/>
          <w:bCs/>
          <w:color w:val="000000"/>
          <w:sz w:val="22"/>
          <w:szCs w:val="22"/>
        </w:rPr>
        <w:t>3</w:t>
      </w:r>
      <w:r>
        <w:rPr>
          <w:rFonts w:cs="Calibri"/>
          <w:b/>
          <w:bCs/>
          <w:color w:val="000000"/>
          <w:sz w:val="22"/>
          <w:szCs w:val="22"/>
        </w:rPr>
        <w:t xml:space="preserve">.xls </w:t>
      </w:r>
      <w:r>
        <w:rPr>
          <w:rFonts w:cs="Calibri"/>
          <w:color w:val="000000"/>
          <w:sz w:val="22"/>
          <w:szCs w:val="22"/>
        </w:rPr>
        <w:t>file</w:t>
      </w:r>
      <w:r>
        <w:rPr>
          <w:rFonts w:cs="Calibri"/>
          <w:b/>
          <w:bCs/>
          <w:color w:val="000000"/>
          <w:sz w:val="22"/>
          <w:szCs w:val="22"/>
        </w:rPr>
        <w:t xml:space="preserve">. </w:t>
      </w:r>
    </w:p>
    <w:p w:rsidR="003E64CD" w:rsidRDefault="003E64CD" w:rsidP="003E64CD">
      <w:pPr>
        <w:pStyle w:val="textbold"/>
        <w:spacing w:after="12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8"/>
          <w:szCs w:val="28"/>
        </w:rPr>
        <w:t>R</w:t>
      </w:r>
      <w:r>
        <w:rPr>
          <w:rFonts w:cs="Calibri"/>
          <w:b/>
          <w:bCs/>
          <w:color w:val="000000"/>
          <w:sz w:val="22"/>
          <w:szCs w:val="22"/>
        </w:rPr>
        <w:t xml:space="preserve">EQUESTS </w:t>
      </w:r>
    </w:p>
    <w:p w:rsidR="003E64CD" w:rsidRDefault="003E64CD" w:rsidP="003E64CD">
      <w:pPr>
        <w:pStyle w:val="Default"/>
        <w:numPr>
          <w:ilvl w:val="0"/>
          <w:numId w:val="1"/>
        </w:numPr>
        <w:spacing w:after="50"/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Copy the data from </w:t>
      </w:r>
      <w:r w:rsidRPr="003E64CD">
        <w:rPr>
          <w:b/>
          <w:bCs/>
          <w:sz w:val="22"/>
          <w:szCs w:val="22"/>
        </w:rPr>
        <w:t>LP_O</w:t>
      </w:r>
      <w:r w:rsidR="00B81F61">
        <w:rPr>
          <w:b/>
          <w:bCs/>
          <w:sz w:val="22"/>
          <w:szCs w:val="22"/>
        </w:rPr>
        <w:t>3</w:t>
      </w:r>
      <w:r w:rsidRPr="003E64CD">
        <w:rPr>
          <w:b/>
          <w:bCs/>
          <w:sz w:val="22"/>
          <w:szCs w:val="22"/>
        </w:rPr>
        <w:t xml:space="preserve">.xls </w:t>
      </w:r>
      <w:r>
        <w:rPr>
          <w:sz w:val="22"/>
          <w:szCs w:val="22"/>
        </w:rPr>
        <w:t xml:space="preserve">file into a new Microsoft Excel file named </w:t>
      </w:r>
      <w:r>
        <w:rPr>
          <w:b/>
          <w:bCs/>
          <w:i/>
          <w:iCs/>
          <w:sz w:val="22"/>
          <w:szCs w:val="22"/>
        </w:rPr>
        <w:t>Data_O</w:t>
      </w:r>
      <w:r w:rsidR="00B81F61">
        <w:rPr>
          <w:b/>
          <w:bCs/>
          <w:i/>
          <w:iCs/>
          <w:sz w:val="22"/>
          <w:szCs w:val="22"/>
        </w:rPr>
        <w:t>3</w:t>
      </w:r>
      <w:bookmarkStart w:id="0" w:name="_GoBack"/>
      <w:bookmarkEnd w:id="0"/>
      <w:r>
        <w:rPr>
          <w:b/>
          <w:bCs/>
          <w:i/>
          <w:iCs/>
          <w:sz w:val="22"/>
          <w:szCs w:val="22"/>
        </w:rPr>
        <w:t>.xlsx</w:t>
      </w:r>
      <w:r>
        <w:rPr>
          <w:sz w:val="22"/>
          <w:szCs w:val="22"/>
        </w:rPr>
        <w:t>. Name the sheet</w:t>
      </w:r>
      <w:r w:rsidR="00BC3ADC">
        <w:rPr>
          <w:sz w:val="22"/>
          <w:szCs w:val="22"/>
        </w:rPr>
        <w:t>1</w:t>
      </w:r>
      <w:r>
        <w:rPr>
          <w:sz w:val="22"/>
          <w:szCs w:val="22"/>
        </w:rPr>
        <w:t xml:space="preserve"> as </w:t>
      </w:r>
      <w:r>
        <w:rPr>
          <w:sz w:val="22"/>
          <w:szCs w:val="22"/>
          <w:u w:val="single"/>
        </w:rPr>
        <w:t>Data</w:t>
      </w:r>
      <w:r>
        <w:rPr>
          <w:sz w:val="22"/>
          <w:szCs w:val="22"/>
        </w:rPr>
        <w:t xml:space="preserve">. </w:t>
      </w:r>
    </w:p>
    <w:p w:rsidR="003E64CD" w:rsidRPr="003E64CD" w:rsidRDefault="003E64CD" w:rsidP="003E64CD">
      <w:pPr>
        <w:pStyle w:val="Default"/>
        <w:numPr>
          <w:ilvl w:val="0"/>
          <w:numId w:val="1"/>
        </w:numPr>
        <w:spacing w:after="50"/>
        <w:ind w:left="360" w:hanging="360"/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To the right of DBP column insert a new column named MBP (Mean Blood Pressure). Calculate for each subject included in the study the MBP </w:t>
      </w:r>
      <w:r w:rsidRPr="003E64CD">
        <w:rPr>
          <w:rFonts w:asciiTheme="minorHAnsi" w:hAnsiTheme="minorHAnsi" w:cstheme="minorHAnsi"/>
          <w:sz w:val="22"/>
          <w:szCs w:val="22"/>
        </w:rPr>
        <w:t xml:space="preserve">using the following formula: </w:t>
      </w:r>
    </w:p>
    <w:p w:rsidR="003E64CD" w:rsidRPr="003E64CD" w:rsidRDefault="003E64CD" w:rsidP="003E64CD">
      <w:pPr>
        <w:pStyle w:val="textbold"/>
        <w:ind w:left="34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3E64CD">
        <w:rPr>
          <w:rFonts w:asciiTheme="minorHAnsi" w:hAnsiTheme="minorHAnsi" w:cstheme="minorHAnsi"/>
          <w:color w:val="000000"/>
          <w:sz w:val="28"/>
          <w:szCs w:val="28"/>
        </w:rPr>
        <w:t>MBP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E64CD">
        <w:rPr>
          <w:rFonts w:asciiTheme="minorHAnsi" w:hAnsiTheme="minorHAnsi" w:cstheme="minorHAnsi"/>
          <w:color w:val="000000"/>
          <w:sz w:val="28"/>
          <w:szCs w:val="28"/>
        </w:rPr>
        <w:t>=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E64CD">
        <w:rPr>
          <w:rFonts w:asciiTheme="minorHAnsi" w:hAnsiTheme="minorHAnsi" w:cstheme="minorHAnsi"/>
          <w:color w:val="000000"/>
          <w:sz w:val="28"/>
          <w:szCs w:val="28"/>
        </w:rPr>
        <w:t>DBP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E64CD">
        <w:rPr>
          <w:rFonts w:asciiTheme="minorHAnsi" w:hAnsiTheme="minorHAnsi" w:cstheme="minorHAnsi"/>
          <w:color w:val="000000"/>
          <w:sz w:val="28"/>
          <w:szCs w:val="28"/>
        </w:rPr>
        <w:t>-1/3(DBP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E64CD">
        <w:rPr>
          <w:rFonts w:asciiTheme="minorHAnsi" w:hAnsiTheme="minorHAnsi" w:cstheme="minorHAnsi"/>
          <w:color w:val="000000"/>
          <w:sz w:val="28"/>
          <w:szCs w:val="28"/>
        </w:rPr>
        <w:t>-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3E64CD">
        <w:rPr>
          <w:rFonts w:asciiTheme="minorHAnsi" w:hAnsiTheme="minorHAnsi" w:cstheme="minorHAnsi"/>
          <w:color w:val="000000"/>
          <w:sz w:val="28"/>
          <w:szCs w:val="28"/>
        </w:rPr>
        <w:t xml:space="preserve">SBP) </w:t>
      </w:r>
    </w:p>
    <w:p w:rsidR="003E64CD" w:rsidRDefault="003E64CD" w:rsidP="003E64CD">
      <w:pPr>
        <w:pStyle w:val="textbold"/>
        <w:numPr>
          <w:ilvl w:val="0"/>
          <w:numId w:val="1"/>
        </w:numPr>
        <w:ind w:left="360" w:hanging="360"/>
        <w:jc w:val="center"/>
        <w:rPr>
          <w:rFonts w:cs="Calibri"/>
          <w:color w:val="000000"/>
          <w:sz w:val="22"/>
          <w:szCs w:val="22"/>
        </w:rPr>
      </w:pPr>
      <w:r w:rsidRPr="003E64CD">
        <w:rPr>
          <w:rFonts w:asciiTheme="minorHAnsi" w:hAnsiTheme="minorHAnsi" w:cstheme="minorHAnsi"/>
          <w:color w:val="000000"/>
          <w:sz w:val="22"/>
          <w:szCs w:val="22"/>
        </w:rPr>
        <w:t>To the right of MBP column inserts a new column named HT (hypertension</w:t>
      </w:r>
      <w:r>
        <w:rPr>
          <w:rFonts w:cs="Calibri"/>
          <w:color w:val="000000"/>
          <w:sz w:val="22"/>
          <w:szCs w:val="22"/>
        </w:rPr>
        <w:t xml:space="preserve">, value yes/no). Use the IF function to display for each subject if has or not hypertension using the following criteria: </w:t>
      </w:r>
    </w:p>
    <w:p w:rsidR="003E64CD" w:rsidRDefault="003E64CD" w:rsidP="003E64CD">
      <w:pPr>
        <w:pStyle w:val="Heading2"/>
        <w:spacing w:before="20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b/>
          <w:bCs/>
          <w:color w:val="000000"/>
          <w:sz w:val="22"/>
          <w:szCs w:val="22"/>
        </w:rPr>
        <w:t xml:space="preserve">A patient has hypertension (to display YES in the HT column) IF SBP &gt;=140. Otherwise, the patient is normotensive (to display NO in the HT column). </w:t>
      </w:r>
    </w:p>
    <w:p w:rsidR="003E64CD" w:rsidRDefault="003E64CD" w:rsidP="003E64CD">
      <w:pPr>
        <w:pStyle w:val="Heading2"/>
        <w:numPr>
          <w:ilvl w:val="0"/>
          <w:numId w:val="1"/>
        </w:numPr>
        <w:spacing w:before="200"/>
        <w:ind w:left="360" w:hanging="360"/>
        <w:jc w:val="both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t xml:space="preserve">To the right of Glycemia column insert a new column named Diabetes. Use the IF function to display for each subject if has or not diabetes using the following criteria: </w:t>
      </w:r>
    </w:p>
    <w:p w:rsidR="003E64CD" w:rsidRDefault="003E64CD" w:rsidP="003E64CD">
      <w:pPr>
        <w:pStyle w:val="Default"/>
        <w:spacing w:before="2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 patient has diabetes (to display YES in the Diabetes column) IF Glycemia is &gt;=100 </w:t>
      </w:r>
    </w:p>
    <w:p w:rsidR="003E64CD" w:rsidRDefault="003E64CD" w:rsidP="003E64CD">
      <w:pPr>
        <w:pStyle w:val="Default"/>
        <w:numPr>
          <w:ilvl w:val="0"/>
          <w:numId w:val="1"/>
        </w:numPr>
        <w:spacing w:before="20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Calculate all descriptive statistic parameters for all quantitative variables</w:t>
      </w:r>
      <w:r w:rsidR="00BC3ADC">
        <w:rPr>
          <w:sz w:val="22"/>
          <w:szCs w:val="22"/>
        </w:rPr>
        <w:t xml:space="preserve"> (using Descriptive Statistics)</w:t>
      </w:r>
      <w:r>
        <w:rPr>
          <w:sz w:val="22"/>
          <w:szCs w:val="22"/>
        </w:rPr>
        <w:t xml:space="preserve">. </w:t>
      </w:r>
      <w:r w:rsidR="00E742D1">
        <w:rPr>
          <w:sz w:val="22"/>
          <w:szCs w:val="22"/>
        </w:rPr>
        <w:t>Sugestion: copy and paste in another sheet all quantitative variables.</w:t>
      </w:r>
    </w:p>
    <w:p w:rsidR="003E64CD" w:rsidRDefault="003E64CD" w:rsidP="003E64CD">
      <w:pPr>
        <w:pStyle w:val="Default"/>
        <w:numPr>
          <w:ilvl w:val="0"/>
          <w:numId w:val="1"/>
        </w:numPr>
        <w:spacing w:before="20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Calculate the coefficient of variation for all variables that it fits. </w:t>
      </w:r>
    </w:p>
    <w:p w:rsidR="003E64CD" w:rsidRDefault="003E64CD" w:rsidP="003E64CD">
      <w:pPr>
        <w:pStyle w:val="Default"/>
        <w:numPr>
          <w:ilvl w:val="0"/>
          <w:numId w:val="1"/>
        </w:numPr>
        <w:spacing w:before="20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Using the values of mean, median, skewness and kurtosis appreciate if quantitative data follow or not normal distribution. </w:t>
      </w:r>
    </w:p>
    <w:p w:rsidR="00FF674F" w:rsidRDefault="00FF674F"/>
    <w:sectPr w:rsidR="00FF674F" w:rsidSect="00791B5E">
      <w:pgSz w:w="11904" w:h="17340"/>
      <w:pgMar w:top="1182" w:right="802" w:bottom="774" w:left="92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CA0062"/>
    <w:multiLevelType w:val="hybridMultilevel"/>
    <w:tmpl w:val="3A69CBA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4CD"/>
    <w:rsid w:val="003E64CD"/>
    <w:rsid w:val="0050660A"/>
    <w:rsid w:val="00A21E67"/>
    <w:rsid w:val="00B81F61"/>
    <w:rsid w:val="00BC3ADC"/>
    <w:rsid w:val="00E742D1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Default"/>
    <w:next w:val="Default"/>
    <w:link w:val="Heading2Char"/>
    <w:uiPriority w:val="99"/>
    <w:qFormat/>
    <w:rsid w:val="003E64CD"/>
    <w:pPr>
      <w:outlineLvl w:val="1"/>
    </w:pPr>
    <w:rPr>
      <w:rFonts w:cs="Times New Roman"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E64CD"/>
    <w:rPr>
      <w:rFonts w:ascii="Calibri" w:hAnsi="Calibri" w:cs="Times New Roman"/>
      <w:sz w:val="24"/>
      <w:szCs w:val="24"/>
    </w:rPr>
  </w:style>
  <w:style w:type="paragraph" w:customStyle="1" w:styleId="Default">
    <w:name w:val="Default"/>
    <w:rsid w:val="003E64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bold">
    <w:name w:val="textbold"/>
    <w:basedOn w:val="Default"/>
    <w:next w:val="Default"/>
    <w:uiPriority w:val="99"/>
    <w:rsid w:val="003E64CD"/>
    <w:rPr>
      <w:rFonts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Default"/>
    <w:next w:val="Default"/>
    <w:link w:val="Heading2Char"/>
    <w:uiPriority w:val="99"/>
    <w:qFormat/>
    <w:rsid w:val="003E64CD"/>
    <w:pPr>
      <w:outlineLvl w:val="1"/>
    </w:pPr>
    <w:rPr>
      <w:rFonts w:cs="Times New Roman"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E64CD"/>
    <w:rPr>
      <w:rFonts w:ascii="Calibri" w:hAnsi="Calibri" w:cs="Times New Roman"/>
      <w:sz w:val="24"/>
      <w:szCs w:val="24"/>
    </w:rPr>
  </w:style>
  <w:style w:type="paragraph" w:customStyle="1" w:styleId="Default">
    <w:name w:val="Default"/>
    <w:rsid w:val="003E64C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bold">
    <w:name w:val="textbold"/>
    <w:basedOn w:val="Default"/>
    <w:next w:val="Default"/>
    <w:uiPriority w:val="99"/>
    <w:rsid w:val="003E64CD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cosmina</dc:creator>
  <cp:lastModifiedBy>cosmina</cp:lastModifiedBy>
  <cp:revision>5</cp:revision>
  <dcterms:created xsi:type="dcterms:W3CDTF">2016-03-09T07:42:00Z</dcterms:created>
  <dcterms:modified xsi:type="dcterms:W3CDTF">2018-03-18T06:23:00Z</dcterms:modified>
</cp:coreProperties>
</file>