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D92" w:rsidRPr="004252D3" w:rsidRDefault="00E92815" w:rsidP="00795827">
      <w:pPr>
        <w:pStyle w:val="textbold"/>
        <w:spacing w:before="0" w:beforeAutospacing="0" w:after="0" w:afterAutospacing="0" w:line="480" w:lineRule="auto"/>
        <w:jc w:val="center"/>
        <w:rPr>
          <w:rFonts w:ascii="Calibri" w:hAnsi="Calibri" w:cs="Calibri"/>
          <w:b/>
          <w:bCs/>
          <w:smallCaps/>
          <w:noProof/>
          <w:sz w:val="28"/>
          <w:szCs w:val="28"/>
        </w:rPr>
      </w:pPr>
      <w:r w:rsidRPr="004252D3">
        <w:rPr>
          <w:rFonts w:ascii="Calibri" w:hAnsi="Calibri" w:cs="Calibri"/>
          <w:b/>
          <w:bCs/>
          <w:smallCaps/>
          <w:noProof/>
          <w:sz w:val="28"/>
          <w:szCs w:val="28"/>
        </w:rPr>
        <w:t xml:space="preserve">Microsoft </w:t>
      </w:r>
      <w:r w:rsidR="00834613" w:rsidRPr="004252D3">
        <w:rPr>
          <w:rFonts w:ascii="Calibri" w:hAnsi="Calibri" w:cs="Calibri"/>
          <w:b/>
          <w:bCs/>
          <w:smallCaps/>
          <w:noProof/>
          <w:sz w:val="28"/>
          <w:szCs w:val="28"/>
        </w:rPr>
        <w:t>Excel</w:t>
      </w:r>
      <w:r w:rsidR="00BD346B" w:rsidRPr="004252D3">
        <w:rPr>
          <w:rFonts w:ascii="Calibri" w:hAnsi="Calibri" w:cs="Calibri"/>
          <w:b/>
          <w:bCs/>
          <w:smallCaps/>
          <w:noProof/>
          <w:sz w:val="28"/>
          <w:szCs w:val="28"/>
        </w:rPr>
        <w:t xml:space="preserve">: </w:t>
      </w:r>
      <w:r w:rsidR="00C87A24">
        <w:rPr>
          <w:rFonts w:ascii="Calibri" w:hAnsi="Calibri" w:cs="Calibri"/>
          <w:b/>
          <w:bCs/>
          <w:smallCaps/>
          <w:noProof/>
          <w:sz w:val="28"/>
          <w:szCs w:val="28"/>
        </w:rPr>
        <w:t xml:space="preserve">Types of Data, </w:t>
      </w:r>
      <w:r w:rsidR="00BD346B" w:rsidRPr="004252D3">
        <w:rPr>
          <w:rFonts w:ascii="Calibri" w:hAnsi="Calibri" w:cs="Calibri"/>
          <w:b/>
          <w:bCs/>
          <w:smallCaps/>
          <w:noProof/>
          <w:sz w:val="28"/>
          <w:szCs w:val="28"/>
        </w:rPr>
        <w:t>Formulas and Functions</w:t>
      </w:r>
    </w:p>
    <w:p w:rsidR="009772A7" w:rsidRPr="004252D3" w:rsidRDefault="003E51F1" w:rsidP="001E57E1">
      <w:pPr>
        <w:pStyle w:val="textbold"/>
        <w:spacing w:before="480" w:beforeAutospacing="0" w:after="240" w:afterAutospacing="0"/>
        <w:jc w:val="both"/>
        <w:rPr>
          <w:rFonts w:ascii="Calibri" w:hAnsi="Calibri" w:cs="Calibri"/>
          <w:b/>
          <w:bCs/>
          <w:smallCaps/>
          <w:noProof/>
          <w:sz w:val="28"/>
          <w:szCs w:val="28"/>
        </w:rPr>
      </w:pPr>
      <w:r>
        <w:rPr>
          <w:rFonts w:ascii="Calibri" w:hAnsi="Calibri" w:cs="Calibri"/>
          <w:b/>
          <w:bCs/>
          <w:smallCaps/>
          <w:noProof/>
          <w:sz w:val="28"/>
          <w:szCs w:val="28"/>
        </w:rPr>
        <w:t>Requests</w:t>
      </w:r>
    </w:p>
    <w:p w:rsidR="00301E6B" w:rsidRPr="004252D3" w:rsidRDefault="00301E6B" w:rsidP="00DC7A27">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 xml:space="preserve">Create a new Workbook named </w:t>
      </w:r>
      <w:r w:rsidR="00876182">
        <w:rPr>
          <w:rFonts w:ascii="Calibri" w:hAnsi="Calibri" w:cs="Calibri"/>
          <w:b/>
          <w:i/>
          <w:iCs/>
          <w:noProof/>
          <w:sz w:val="20"/>
        </w:rPr>
        <w:t>Risk</w:t>
      </w:r>
      <w:r w:rsidRPr="004252D3">
        <w:rPr>
          <w:rFonts w:ascii="Calibri" w:hAnsi="Calibri" w:cs="Calibri"/>
          <w:b/>
          <w:i/>
          <w:iCs/>
          <w:noProof/>
          <w:sz w:val="20"/>
        </w:rPr>
        <w:t>.xlsx</w:t>
      </w:r>
      <w:r w:rsidRPr="004252D3">
        <w:rPr>
          <w:rFonts w:ascii="Calibri" w:hAnsi="Calibri" w:cs="Calibri"/>
          <w:noProof/>
          <w:sz w:val="20"/>
        </w:rPr>
        <w:t>.</w:t>
      </w:r>
    </w:p>
    <w:p w:rsidR="007D73C5" w:rsidRPr="004252D3" w:rsidRDefault="007D73C5" w:rsidP="00DC7A27">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 xml:space="preserve">Copy the following data in Sheet 1 </w:t>
      </w:r>
      <w:r w:rsidR="00876182">
        <w:rPr>
          <w:rFonts w:ascii="Calibri" w:hAnsi="Calibri" w:cs="Calibri"/>
          <w:noProof/>
          <w:sz w:val="20"/>
        </w:rPr>
        <w:t xml:space="preserve">of the workbook </w:t>
      </w:r>
      <w:r w:rsidR="00876182" w:rsidRPr="00876182">
        <w:rPr>
          <w:rFonts w:ascii="Calibri" w:hAnsi="Calibri" w:cs="Calibri"/>
          <w:b/>
          <w:i/>
          <w:noProof/>
          <w:sz w:val="20"/>
        </w:rPr>
        <w:t>Risk.xlsx</w:t>
      </w:r>
      <w:r w:rsidR="00876182">
        <w:rPr>
          <w:rFonts w:ascii="Calibri" w:hAnsi="Calibri" w:cs="Calibri"/>
          <w:noProof/>
          <w:sz w:val="20"/>
        </w:rPr>
        <w:t xml:space="preserve"> </w:t>
      </w:r>
      <w:r w:rsidRPr="004252D3">
        <w:rPr>
          <w:rFonts w:ascii="Calibri" w:hAnsi="Calibri" w:cs="Calibri"/>
          <w:noProof/>
          <w:sz w:val="20"/>
        </w:rPr>
        <w:t xml:space="preserve">and rename the sheet as </w:t>
      </w:r>
      <w:r w:rsidRPr="00876182">
        <w:rPr>
          <w:rFonts w:ascii="Calibri" w:hAnsi="Calibri" w:cs="Calibri"/>
          <w:i/>
          <w:noProof/>
          <w:sz w:val="20"/>
        </w:rPr>
        <w:t>Data</w:t>
      </w:r>
      <w:r w:rsidRPr="004252D3">
        <w:rPr>
          <w:rFonts w:ascii="Calibri" w:hAnsi="Calibri" w:cs="Calibri"/>
          <w:noProof/>
          <w:sz w:val="20"/>
        </w:rPr>
        <w:t>:</w:t>
      </w:r>
    </w:p>
    <w:tbl>
      <w:tblPr>
        <w:tblW w:w="0" w:type="auto"/>
        <w:jc w:val="center"/>
        <w:tblLook w:val="04A0" w:firstRow="1" w:lastRow="0" w:firstColumn="1" w:lastColumn="0" w:noHBand="0" w:noVBand="1"/>
      </w:tblPr>
      <w:tblGrid>
        <w:gridCol w:w="831"/>
        <w:gridCol w:w="917"/>
        <w:gridCol w:w="851"/>
        <w:gridCol w:w="850"/>
        <w:gridCol w:w="1165"/>
        <w:gridCol w:w="977"/>
        <w:gridCol w:w="876"/>
      </w:tblGrid>
      <w:tr w:rsidR="00FC27CC" w:rsidRPr="004252D3">
        <w:trPr>
          <w:trHeight w:val="50"/>
          <w:jc w:val="center"/>
        </w:trPr>
        <w:tc>
          <w:tcPr>
            <w:tcW w:w="0" w:type="auto"/>
            <w:tcBorders>
              <w:top w:val="single" w:sz="4" w:space="0" w:color="auto"/>
              <w:left w:val="single" w:sz="4" w:space="0" w:color="auto"/>
              <w:bottom w:val="single" w:sz="4" w:space="0" w:color="auto"/>
              <w:right w:val="single" w:sz="4" w:space="0" w:color="auto"/>
            </w:tcBorders>
            <w:shd w:val="clear" w:color="000000" w:fill="C5D9F1"/>
            <w:vAlign w:val="center"/>
          </w:tcPr>
          <w:p w:rsidR="007D73C5" w:rsidRPr="004252D3" w:rsidRDefault="007D73C5">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Gender</w:t>
            </w:r>
          </w:p>
        </w:tc>
        <w:tc>
          <w:tcPr>
            <w:tcW w:w="917"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Age (Years)</w:t>
            </w:r>
          </w:p>
        </w:tc>
        <w:tc>
          <w:tcPr>
            <w:tcW w:w="851"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Height (</w:t>
            </w:r>
            <w:r w:rsidR="00B872C5">
              <w:rPr>
                <w:rFonts w:ascii="Calibri" w:hAnsi="Calibri" w:cs="Calibri"/>
                <w:b/>
                <w:bCs/>
                <w:noProof/>
                <w:color w:val="000000"/>
                <w:sz w:val="20"/>
                <w:szCs w:val="20"/>
              </w:rPr>
              <w:t>c</w:t>
            </w:r>
            <w:r w:rsidRPr="004252D3">
              <w:rPr>
                <w:rFonts w:ascii="Calibri" w:hAnsi="Calibri" w:cs="Calibri"/>
                <w:b/>
                <w:bCs/>
                <w:noProof/>
                <w:color w:val="000000"/>
                <w:sz w:val="20"/>
                <w:szCs w:val="20"/>
              </w:rPr>
              <w:t>m)</w:t>
            </w:r>
          </w:p>
        </w:tc>
        <w:tc>
          <w:tcPr>
            <w:tcW w:w="850"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Weight (kg)</w:t>
            </w:r>
          </w:p>
        </w:tc>
        <w:tc>
          <w:tcPr>
            <w:tcW w:w="1165"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rsidP="00CC6370">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Cholesterol</w:t>
            </w:r>
            <w:r w:rsidR="00CC6370">
              <w:rPr>
                <w:rFonts w:ascii="Calibri" w:hAnsi="Calibri" w:cs="Calibri"/>
                <w:b/>
                <w:bCs/>
                <w:noProof/>
                <w:color w:val="000000"/>
                <w:sz w:val="20"/>
                <w:szCs w:val="20"/>
              </w:rPr>
              <w:t xml:space="preserve"> </w:t>
            </w:r>
            <w:r w:rsidRPr="004252D3">
              <w:rPr>
                <w:rFonts w:ascii="Calibri" w:hAnsi="Calibri" w:cs="Calibri"/>
                <w:b/>
                <w:bCs/>
                <w:noProof/>
                <w:color w:val="000000"/>
                <w:sz w:val="20"/>
                <w:szCs w:val="20"/>
              </w:rPr>
              <w:t>(mg/dL)</w:t>
            </w:r>
          </w:p>
        </w:tc>
        <w:tc>
          <w:tcPr>
            <w:tcW w:w="977"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rsidP="00CC6370">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HDL</w:t>
            </w:r>
            <w:r w:rsidR="00CC6370">
              <w:rPr>
                <w:rFonts w:ascii="Calibri" w:hAnsi="Calibri" w:cs="Calibri"/>
                <w:b/>
                <w:bCs/>
                <w:noProof/>
                <w:color w:val="000000"/>
                <w:sz w:val="20"/>
                <w:szCs w:val="20"/>
              </w:rPr>
              <w:t xml:space="preserve"> </w:t>
            </w:r>
            <w:r w:rsidRPr="004252D3">
              <w:rPr>
                <w:rFonts w:ascii="Calibri" w:hAnsi="Calibri" w:cs="Calibri"/>
                <w:b/>
                <w:bCs/>
                <w:noProof/>
                <w:color w:val="000000"/>
                <w:sz w:val="20"/>
                <w:szCs w:val="20"/>
              </w:rPr>
              <w:t>(mg/dL)</w:t>
            </w:r>
          </w:p>
        </w:tc>
        <w:tc>
          <w:tcPr>
            <w:tcW w:w="851" w:type="dxa"/>
            <w:tcBorders>
              <w:top w:val="single" w:sz="4" w:space="0" w:color="auto"/>
              <w:left w:val="nil"/>
              <w:bottom w:val="single" w:sz="4" w:space="0" w:color="auto"/>
              <w:right w:val="single" w:sz="4" w:space="0" w:color="auto"/>
            </w:tcBorders>
            <w:shd w:val="clear" w:color="000000" w:fill="C5D9F1"/>
            <w:vAlign w:val="center"/>
          </w:tcPr>
          <w:p w:rsidR="007D73C5" w:rsidRPr="004252D3" w:rsidRDefault="007D73C5" w:rsidP="00CC6370">
            <w:pPr>
              <w:jc w:val="center"/>
              <w:rPr>
                <w:rFonts w:ascii="Calibri" w:hAnsi="Calibri" w:cs="Calibri"/>
                <w:b/>
                <w:bCs/>
                <w:noProof/>
                <w:color w:val="000000"/>
                <w:sz w:val="20"/>
                <w:szCs w:val="20"/>
              </w:rPr>
            </w:pPr>
            <w:r w:rsidRPr="004252D3">
              <w:rPr>
                <w:rFonts w:ascii="Calibri" w:hAnsi="Calibri" w:cs="Calibri"/>
                <w:b/>
                <w:bCs/>
                <w:noProof/>
                <w:color w:val="000000"/>
                <w:sz w:val="20"/>
                <w:szCs w:val="20"/>
              </w:rPr>
              <w:t>TG</w:t>
            </w:r>
            <w:r w:rsidR="00CC6370">
              <w:rPr>
                <w:rFonts w:ascii="Calibri" w:hAnsi="Calibri" w:cs="Calibri"/>
                <w:b/>
                <w:bCs/>
                <w:noProof/>
                <w:color w:val="000000"/>
                <w:sz w:val="20"/>
                <w:szCs w:val="20"/>
              </w:rPr>
              <w:t xml:space="preserve"> </w:t>
            </w:r>
            <w:r w:rsidRPr="004252D3">
              <w:rPr>
                <w:rFonts w:ascii="Calibri" w:hAnsi="Calibri" w:cs="Calibri"/>
                <w:b/>
                <w:bCs/>
                <w:noProof/>
                <w:color w:val="000000"/>
                <w:sz w:val="20"/>
                <w:szCs w:val="20"/>
              </w:rPr>
              <w:t>(mg/dL)</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97</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22</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140</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58</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94</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18</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122</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38</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09</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27</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166</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62</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83</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05</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20</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105</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78</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13</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119</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29</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12</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24</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232</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w:t>
            </w:r>
            <w:r>
              <w:rPr>
                <w:rFonts w:ascii="Calibri" w:hAnsi="Calibri" w:cs="Calibri"/>
                <w:noProof/>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42</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164</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69</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04</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128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50</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23</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30</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148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57</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21</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223</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52</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86</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19</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32</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181</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59</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23</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35</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130</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29</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17</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31</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149</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49</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19</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43</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111</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195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3</w:t>
            </w:r>
            <w:r>
              <w:rPr>
                <w:rFonts w:ascii="Calibri" w:hAnsi="Calibri" w:cs="Calibri"/>
                <w:noProof/>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38</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191</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44</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w:t>
            </w:r>
            <w:r>
              <w:rPr>
                <w:rFonts w:ascii="Calibri" w:hAnsi="Calibri" w:cs="Calibri"/>
                <w:noProof/>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153</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46</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25</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36</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212</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20</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175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22</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31</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178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61</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44</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62</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130</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82</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26</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46</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395</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49</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82</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31</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180</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61</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69</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27</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45</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165</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58</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24</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43</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162</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78</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25</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38</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158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35</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132</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31</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34</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178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83</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28</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45</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183</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62</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45</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M</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w:t>
            </w:r>
            <w:r>
              <w:rPr>
                <w:rFonts w:ascii="Calibri" w:hAnsi="Calibri" w:cs="Calibri"/>
                <w:noProof/>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32</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167</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50</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81</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29</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39</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158</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48</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53</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34</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47</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181</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63</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37</w:t>
            </w:r>
          </w:p>
        </w:tc>
      </w:tr>
      <w:tr w:rsidR="00262925" w:rsidRPr="004252D3">
        <w:trPr>
          <w:trHeight w:val="50"/>
          <w:jc w:val="center"/>
        </w:trPr>
        <w:tc>
          <w:tcPr>
            <w:tcW w:w="0" w:type="auto"/>
            <w:tcBorders>
              <w:top w:val="nil"/>
              <w:left w:val="single" w:sz="4" w:space="0" w:color="auto"/>
              <w:bottom w:val="single" w:sz="4" w:space="0" w:color="auto"/>
              <w:right w:val="single" w:sz="4" w:space="0" w:color="auto"/>
            </w:tcBorders>
            <w:shd w:val="clear" w:color="auto" w:fill="auto"/>
            <w:noWrap/>
            <w:vAlign w:val="bottom"/>
          </w:tcPr>
          <w:p w:rsidR="007D73C5" w:rsidRPr="004252D3" w:rsidRDefault="007D73C5">
            <w:pPr>
              <w:rPr>
                <w:rFonts w:ascii="Calibri" w:hAnsi="Calibri" w:cs="Calibri"/>
                <w:noProof/>
                <w:color w:val="000000"/>
                <w:sz w:val="20"/>
                <w:szCs w:val="20"/>
              </w:rPr>
            </w:pPr>
            <w:r w:rsidRPr="004252D3">
              <w:rPr>
                <w:rFonts w:ascii="Calibri" w:hAnsi="Calibri" w:cs="Calibri"/>
                <w:noProof/>
                <w:color w:val="000000"/>
                <w:sz w:val="20"/>
                <w:szCs w:val="20"/>
              </w:rPr>
              <w:t>F</w:t>
            </w:r>
          </w:p>
        </w:tc>
        <w:tc>
          <w:tcPr>
            <w:tcW w:w="91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B872C5">
            <w:pPr>
              <w:jc w:val="right"/>
              <w:rPr>
                <w:rFonts w:ascii="Calibri" w:hAnsi="Calibri" w:cs="Calibri"/>
                <w:noProof/>
                <w:color w:val="000000"/>
                <w:sz w:val="20"/>
                <w:szCs w:val="20"/>
              </w:rPr>
            </w:pPr>
            <w:r>
              <w:rPr>
                <w:rFonts w:ascii="Calibri" w:hAnsi="Calibri" w:cs="Calibri"/>
                <w:noProof/>
                <w:color w:val="000000"/>
                <w:sz w:val="20"/>
                <w:szCs w:val="20"/>
              </w:rPr>
              <w:t>1</w:t>
            </w:r>
            <w:r w:rsidR="007D73C5" w:rsidRPr="004252D3">
              <w:rPr>
                <w:rFonts w:ascii="Calibri" w:hAnsi="Calibri" w:cs="Calibri"/>
                <w:noProof/>
                <w:color w:val="000000"/>
                <w:sz w:val="20"/>
                <w:szCs w:val="20"/>
              </w:rPr>
              <w:t>31</w:t>
            </w:r>
          </w:p>
        </w:tc>
        <w:tc>
          <w:tcPr>
            <w:tcW w:w="850"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38</w:t>
            </w:r>
          </w:p>
        </w:tc>
        <w:tc>
          <w:tcPr>
            <w:tcW w:w="1165"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149</w:t>
            </w:r>
          </w:p>
        </w:tc>
        <w:tc>
          <w:tcPr>
            <w:tcW w:w="977"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54</w:t>
            </w:r>
          </w:p>
        </w:tc>
        <w:tc>
          <w:tcPr>
            <w:tcW w:w="851" w:type="dxa"/>
            <w:tcBorders>
              <w:top w:val="nil"/>
              <w:left w:val="nil"/>
              <w:bottom w:val="single" w:sz="4" w:space="0" w:color="auto"/>
              <w:right w:val="single" w:sz="4" w:space="0" w:color="auto"/>
            </w:tcBorders>
            <w:shd w:val="clear" w:color="auto" w:fill="auto"/>
            <w:noWrap/>
            <w:vAlign w:val="bottom"/>
          </w:tcPr>
          <w:p w:rsidR="007D73C5" w:rsidRPr="004252D3" w:rsidRDefault="007D73C5">
            <w:pPr>
              <w:jc w:val="right"/>
              <w:rPr>
                <w:rFonts w:ascii="Calibri" w:hAnsi="Calibri" w:cs="Calibri"/>
                <w:noProof/>
                <w:color w:val="000000"/>
                <w:sz w:val="20"/>
                <w:szCs w:val="20"/>
              </w:rPr>
            </w:pPr>
            <w:r w:rsidRPr="004252D3">
              <w:rPr>
                <w:rFonts w:ascii="Calibri" w:hAnsi="Calibri" w:cs="Calibri"/>
                <w:noProof/>
                <w:color w:val="000000"/>
                <w:sz w:val="20"/>
                <w:szCs w:val="20"/>
              </w:rPr>
              <w:t>71</w:t>
            </w:r>
          </w:p>
        </w:tc>
      </w:tr>
    </w:tbl>
    <w:p w:rsidR="007D73C5" w:rsidRPr="004252D3" w:rsidRDefault="007D73C5" w:rsidP="007D73C5">
      <w:pPr>
        <w:pStyle w:val="textbold"/>
        <w:spacing w:before="0" w:beforeAutospacing="0" w:after="0" w:afterAutospacing="0"/>
        <w:ind w:left="360"/>
        <w:jc w:val="both"/>
        <w:rPr>
          <w:rFonts w:ascii="Calibri" w:hAnsi="Calibri" w:cs="Calibri"/>
          <w:noProof/>
          <w:sz w:val="20"/>
        </w:rPr>
      </w:pPr>
    </w:p>
    <w:p w:rsidR="00260E25" w:rsidRPr="004252D3" w:rsidRDefault="00260E25" w:rsidP="00260E25">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 xml:space="preserve">Insert a new column to the right of the Weight column called </w:t>
      </w:r>
      <w:r w:rsidR="00286004">
        <w:rPr>
          <w:rFonts w:ascii="Calibri" w:hAnsi="Calibri" w:cs="Calibri"/>
          <w:noProof/>
          <w:sz w:val="20"/>
        </w:rPr>
        <w:t>BMI</w:t>
      </w:r>
      <w:r w:rsidRPr="004252D3">
        <w:rPr>
          <w:rFonts w:ascii="Calibri" w:hAnsi="Calibri" w:cs="Calibri"/>
          <w:noProof/>
          <w:sz w:val="20"/>
        </w:rPr>
        <w:t xml:space="preserve"> (</w:t>
      </w:r>
      <w:r w:rsidR="00286004">
        <w:rPr>
          <w:rFonts w:ascii="Calibri" w:hAnsi="Calibri" w:cs="Calibri"/>
          <w:noProof/>
          <w:sz w:val="20"/>
        </w:rPr>
        <w:t>Body mass index)</w:t>
      </w:r>
      <w:r w:rsidRPr="004252D3">
        <w:rPr>
          <w:rFonts w:ascii="Calibri" w:hAnsi="Calibri" w:cs="Calibri"/>
          <w:noProof/>
          <w:sz w:val="20"/>
        </w:rPr>
        <w:t xml:space="preserve">. Calculate for each subject the </w:t>
      </w:r>
      <w:r w:rsidR="00286004">
        <w:rPr>
          <w:rFonts w:ascii="Calibri" w:hAnsi="Calibri" w:cs="Calibri"/>
          <w:noProof/>
          <w:sz w:val="20"/>
        </w:rPr>
        <w:t>BMI</w:t>
      </w:r>
      <w:r w:rsidRPr="004252D3">
        <w:rPr>
          <w:rFonts w:ascii="Calibri" w:hAnsi="Calibri" w:cs="Calibri"/>
          <w:noProof/>
          <w:sz w:val="20"/>
        </w:rPr>
        <w:t xml:space="preserve"> using the following formula:</w:t>
      </w:r>
    </w:p>
    <w:p w:rsidR="00260E25" w:rsidRPr="004252D3" w:rsidRDefault="00286004" w:rsidP="00260E25">
      <w:pPr>
        <w:pStyle w:val="textbold"/>
        <w:spacing w:before="0" w:beforeAutospacing="0" w:after="0" w:afterAutospacing="0" w:line="360" w:lineRule="auto"/>
        <w:ind w:left="360"/>
        <w:jc w:val="center"/>
        <w:rPr>
          <w:rFonts w:ascii="Calibri" w:hAnsi="Calibri" w:cs="Calibri"/>
          <w:noProof/>
          <w:sz w:val="20"/>
        </w:rPr>
      </w:pPr>
      <w:r>
        <w:rPr>
          <w:rFonts w:ascii="Calibri" w:hAnsi="Calibri" w:cs="Calibri"/>
          <w:noProof/>
          <w:sz w:val="20"/>
        </w:rPr>
        <w:t>BMI</w:t>
      </w:r>
      <w:r w:rsidR="00260E25" w:rsidRPr="004252D3">
        <w:rPr>
          <w:rFonts w:ascii="Calibri" w:hAnsi="Calibri" w:cs="Calibri"/>
          <w:noProof/>
          <w:sz w:val="20"/>
        </w:rPr>
        <w:t xml:space="preserve"> = weight (kg)/height (m</w:t>
      </w:r>
      <w:r>
        <w:rPr>
          <w:rFonts w:ascii="Calibri" w:hAnsi="Calibri" w:cs="Calibri"/>
          <w:noProof/>
          <w:sz w:val="20"/>
          <w:vertAlign w:val="superscript"/>
        </w:rPr>
        <w:t>2</w:t>
      </w:r>
      <w:r w:rsidR="00260E25" w:rsidRPr="004252D3">
        <w:rPr>
          <w:rFonts w:ascii="Calibri" w:hAnsi="Calibri" w:cs="Calibri"/>
          <w:noProof/>
          <w:sz w:val="20"/>
        </w:rPr>
        <w:t>)</w:t>
      </w:r>
    </w:p>
    <w:p w:rsidR="00260E25" w:rsidRPr="003E51F1" w:rsidRDefault="00260E25" w:rsidP="00260E25">
      <w:pPr>
        <w:pStyle w:val="textbold"/>
        <w:spacing w:before="0" w:beforeAutospacing="0" w:after="0" w:afterAutospacing="0" w:line="360" w:lineRule="auto"/>
        <w:ind w:left="360"/>
        <w:jc w:val="both"/>
        <w:rPr>
          <w:rFonts w:ascii="Calibri" w:hAnsi="Calibri" w:cs="Calibri"/>
          <w:b/>
          <w:noProof/>
          <w:color w:val="C00000"/>
          <w:sz w:val="20"/>
        </w:rPr>
      </w:pPr>
      <w:r w:rsidRPr="003E51F1">
        <w:rPr>
          <w:rFonts w:ascii="Calibri" w:hAnsi="Calibri" w:cs="Calibri"/>
          <w:b/>
          <w:noProof/>
          <w:color w:val="C00000"/>
          <w:sz w:val="20"/>
        </w:rPr>
        <w:t>Pay attention to the units of measurements!!!</w:t>
      </w:r>
    </w:p>
    <w:p w:rsidR="00CC6370" w:rsidRPr="004252D3" w:rsidRDefault="00CC6370" w:rsidP="00CC6370">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Insert a new column to the right of the TG column. Name this column as LDL(1). LDL Cholesterol is the cholesterol which is contained in or bound to low density lipoproteins (LDL), including CHOLESTEROL ESTERS and free cholesterol; it is also called 'bad' cholesterol. Using the following formula [</w:t>
      </w:r>
      <w:r w:rsidRPr="004252D3">
        <w:rPr>
          <w:rFonts w:ascii="Calibri" w:hAnsi="Calibri" w:cs="Calibri"/>
          <w:noProof/>
          <w:color w:val="0070C0"/>
          <w:sz w:val="20"/>
        </w:rPr>
        <w:t>Friedewald WT, Levy RI, Fredrickson DS.Estimation of the concentration of low-density lipoprotein cholesterol in plasma, without use of the preparative ultracentrifuge. Clin Chem 1972;18(6):499-502.</w:t>
      </w:r>
      <w:r w:rsidRPr="004252D3">
        <w:rPr>
          <w:rFonts w:ascii="Calibri" w:hAnsi="Calibri" w:cs="Calibri"/>
          <w:noProof/>
          <w:sz w:val="20"/>
        </w:rPr>
        <w:t>], compute for each patient the value of LDL cholesterol:</w:t>
      </w:r>
    </w:p>
    <w:p w:rsidR="00CC6370" w:rsidRPr="004252D3" w:rsidRDefault="00CC6370" w:rsidP="00CC6370">
      <w:pPr>
        <w:pStyle w:val="textbold"/>
        <w:spacing w:before="0" w:beforeAutospacing="0" w:after="0" w:afterAutospacing="0" w:line="360" w:lineRule="auto"/>
        <w:ind w:left="360"/>
        <w:jc w:val="center"/>
        <w:rPr>
          <w:rFonts w:ascii="Calibri" w:hAnsi="Calibri" w:cs="Calibri"/>
          <w:noProof/>
          <w:sz w:val="18"/>
        </w:rPr>
      </w:pPr>
      <w:r w:rsidRPr="004252D3">
        <w:rPr>
          <w:rFonts w:ascii="Calibri" w:hAnsi="Calibri" w:cs="Calibri"/>
          <w:noProof/>
          <w:sz w:val="20"/>
        </w:rPr>
        <w:lastRenderedPageBreak/>
        <w:t>LDL(1)</w:t>
      </w:r>
      <w:r>
        <w:rPr>
          <w:rFonts w:ascii="Calibri" w:hAnsi="Calibri" w:cs="Calibri"/>
          <w:noProof/>
          <w:sz w:val="20"/>
        </w:rPr>
        <w:t xml:space="preserve"> (mg/dL) = TG -</w:t>
      </w:r>
      <w:r w:rsidRPr="004252D3">
        <w:rPr>
          <w:rFonts w:ascii="Calibri" w:hAnsi="Calibri" w:cs="Calibri"/>
          <w:noProof/>
          <w:sz w:val="20"/>
        </w:rPr>
        <w:t xml:space="preserve"> HDL </w:t>
      </w:r>
      <w:r>
        <w:rPr>
          <w:rFonts w:ascii="Calibri" w:hAnsi="Calibri" w:cs="Calibri"/>
          <w:noProof/>
          <w:sz w:val="20"/>
        </w:rPr>
        <w:t>-</w:t>
      </w:r>
      <w:r w:rsidRPr="004252D3">
        <w:rPr>
          <w:rFonts w:ascii="Calibri" w:hAnsi="Calibri" w:cs="Calibri"/>
          <w:noProof/>
          <w:sz w:val="20"/>
        </w:rPr>
        <w:t xml:space="preserve"> TG/5</w:t>
      </w:r>
    </w:p>
    <w:p w:rsidR="00CC6370" w:rsidRDefault="00CC6370" w:rsidP="00CC6370">
      <w:pPr>
        <w:pStyle w:val="textbold"/>
        <w:spacing w:before="0" w:beforeAutospacing="0" w:after="0" w:afterAutospacing="0" w:line="360" w:lineRule="auto"/>
        <w:ind w:left="360"/>
        <w:jc w:val="both"/>
        <w:rPr>
          <w:rFonts w:ascii="Calibri" w:hAnsi="Calibri" w:cs="Calibri"/>
          <w:noProof/>
          <w:sz w:val="20"/>
        </w:rPr>
      </w:pPr>
    </w:p>
    <w:p w:rsidR="00CC6370" w:rsidRPr="004252D3" w:rsidRDefault="00CC6370" w:rsidP="00CC6370">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Insert a new column to the right of the LDL(1) column. Name this column as LDL(2). Using the following formula [</w:t>
      </w:r>
      <w:r w:rsidRPr="004252D3">
        <w:rPr>
          <w:rFonts w:ascii="Calibri" w:hAnsi="Calibri" w:cs="Calibri"/>
          <w:noProof/>
          <w:color w:val="0070C0"/>
          <w:sz w:val="20"/>
        </w:rPr>
        <w:t>Ahmadi SA, Boroumand MA, Gohari-Moghaddam K, Tajik P, Dibaj SM. The impact of low serum triglyceride on LDL-cholesterol estimation. Arch Iran Med 2008;11(3):318-21.</w:t>
      </w:r>
      <w:r w:rsidRPr="004252D3">
        <w:rPr>
          <w:rFonts w:ascii="Calibri" w:hAnsi="Calibri" w:cs="Calibri"/>
          <w:noProof/>
          <w:sz w:val="20"/>
        </w:rPr>
        <w:t>], compute for each patient the value of LDL cholesterol:</w:t>
      </w:r>
    </w:p>
    <w:p w:rsidR="00CC6370" w:rsidRPr="004252D3" w:rsidRDefault="00CC6370" w:rsidP="00CC6370">
      <w:pPr>
        <w:pStyle w:val="textbold"/>
        <w:spacing w:before="0" w:beforeAutospacing="0" w:after="0" w:afterAutospacing="0" w:line="360" w:lineRule="auto"/>
        <w:ind w:left="360"/>
        <w:jc w:val="center"/>
        <w:rPr>
          <w:rFonts w:ascii="Calibri" w:hAnsi="Calibri" w:cs="Calibri"/>
          <w:noProof/>
          <w:sz w:val="20"/>
        </w:rPr>
      </w:pPr>
      <w:r w:rsidRPr="004252D3">
        <w:rPr>
          <w:rFonts w:ascii="Calibri" w:hAnsi="Calibri" w:cs="Calibri"/>
          <w:noProof/>
          <w:sz w:val="20"/>
        </w:rPr>
        <w:t xml:space="preserve">LDL(2) (mg/dL) = Cholesterol /1.19 + TG/1.9 </w:t>
      </w:r>
      <w:r>
        <w:rPr>
          <w:rFonts w:ascii="Calibri" w:hAnsi="Calibri" w:cs="Calibri"/>
          <w:noProof/>
          <w:sz w:val="20"/>
        </w:rPr>
        <w:t>-</w:t>
      </w:r>
      <w:r w:rsidRPr="004252D3">
        <w:rPr>
          <w:rFonts w:ascii="Calibri" w:hAnsi="Calibri" w:cs="Calibri"/>
          <w:noProof/>
          <w:sz w:val="20"/>
        </w:rPr>
        <w:t xml:space="preserve"> HDL/1.1 </w:t>
      </w:r>
      <w:r>
        <w:rPr>
          <w:rFonts w:ascii="Calibri" w:hAnsi="Calibri" w:cs="Calibri"/>
          <w:noProof/>
          <w:sz w:val="20"/>
        </w:rPr>
        <w:t>-</w:t>
      </w:r>
      <w:r w:rsidRPr="004252D3">
        <w:rPr>
          <w:rFonts w:ascii="Calibri" w:hAnsi="Calibri" w:cs="Calibri"/>
          <w:noProof/>
          <w:sz w:val="20"/>
        </w:rPr>
        <w:t xml:space="preserve"> 38</w:t>
      </w:r>
    </w:p>
    <w:p w:rsidR="00CC6370" w:rsidRDefault="00CC6370" w:rsidP="00CC6370">
      <w:pPr>
        <w:pStyle w:val="textbold"/>
        <w:spacing w:before="0" w:beforeAutospacing="0" w:after="0" w:afterAutospacing="0" w:line="360" w:lineRule="auto"/>
        <w:ind w:left="360"/>
        <w:jc w:val="both"/>
        <w:rPr>
          <w:rFonts w:ascii="Calibri" w:hAnsi="Calibri" w:cs="Calibri"/>
          <w:noProof/>
          <w:sz w:val="20"/>
        </w:rPr>
      </w:pPr>
    </w:p>
    <w:p w:rsidR="00CC6370" w:rsidRPr="004252D3" w:rsidRDefault="00CC6370" w:rsidP="00CC6370">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 xml:space="preserve">Insert a new column to the right of the </w:t>
      </w:r>
      <w:r w:rsidRPr="00876182">
        <w:rPr>
          <w:rFonts w:ascii="Calibri" w:hAnsi="Calibri" w:cs="Calibri"/>
          <w:i/>
          <w:noProof/>
          <w:sz w:val="20"/>
        </w:rPr>
        <w:t>Cholestorol</w:t>
      </w:r>
      <w:r w:rsidRPr="004252D3">
        <w:rPr>
          <w:rFonts w:ascii="Calibri" w:hAnsi="Calibri" w:cs="Calibri"/>
          <w:noProof/>
          <w:sz w:val="20"/>
        </w:rPr>
        <w:t xml:space="preserve"> column and named it </w:t>
      </w:r>
      <w:r w:rsidR="00286004">
        <w:rPr>
          <w:rFonts w:ascii="Calibri" w:hAnsi="Calibri" w:cs="Calibri"/>
          <w:i/>
          <w:noProof/>
          <w:sz w:val="20"/>
        </w:rPr>
        <w:t>Risk for cardiovascular event</w:t>
      </w:r>
      <w:r w:rsidRPr="004252D3">
        <w:rPr>
          <w:rFonts w:ascii="Calibri" w:hAnsi="Calibri" w:cs="Calibri"/>
          <w:noProof/>
          <w:sz w:val="20"/>
        </w:rPr>
        <w:t xml:space="preserve">. Using an </w:t>
      </w:r>
      <w:r w:rsidRPr="00876182">
        <w:rPr>
          <w:rFonts w:ascii="Calibri" w:hAnsi="Calibri" w:cs="Calibri"/>
          <w:b/>
          <w:noProof/>
          <w:sz w:val="20"/>
        </w:rPr>
        <w:t>IF</w:t>
      </w:r>
      <w:r w:rsidRPr="004252D3">
        <w:rPr>
          <w:rFonts w:ascii="Calibri" w:hAnsi="Calibri" w:cs="Calibri"/>
          <w:noProof/>
          <w:sz w:val="20"/>
        </w:rPr>
        <w:t xml:space="preserve"> function and the following criterion, display for each subject the hypercholesterolemia status (as Yes/No):</w:t>
      </w:r>
    </w:p>
    <w:p w:rsidR="00CC6370" w:rsidRPr="004252D3" w:rsidRDefault="00CC6370" w:rsidP="00CC6370">
      <w:pPr>
        <w:pStyle w:val="textbold"/>
        <w:spacing w:before="0" w:beforeAutospacing="0" w:after="0" w:afterAutospacing="0" w:line="360" w:lineRule="auto"/>
        <w:ind w:left="360"/>
        <w:jc w:val="center"/>
        <w:rPr>
          <w:rFonts w:ascii="Calibri" w:hAnsi="Calibri" w:cs="Calibri"/>
          <w:noProof/>
          <w:sz w:val="20"/>
        </w:rPr>
      </w:pPr>
      <w:r w:rsidRPr="004252D3">
        <w:rPr>
          <w:rFonts w:ascii="Calibri" w:hAnsi="Calibri" w:cs="Calibri"/>
          <w:noProof/>
          <w:sz w:val="20"/>
        </w:rPr>
        <w:t xml:space="preserve">A subject is considered to have </w:t>
      </w:r>
      <w:r w:rsidR="00286004">
        <w:rPr>
          <w:rFonts w:ascii="Calibri" w:hAnsi="Calibri" w:cs="Calibri"/>
          <w:noProof/>
          <w:sz w:val="20"/>
        </w:rPr>
        <w:t>risk</w:t>
      </w:r>
      <w:r w:rsidRPr="004252D3">
        <w:rPr>
          <w:rFonts w:ascii="Calibri" w:hAnsi="Calibri" w:cs="Calibri"/>
          <w:noProof/>
          <w:sz w:val="20"/>
        </w:rPr>
        <w:t xml:space="preserve"> if the value of cholesterol is higher or equal to 2</w:t>
      </w:r>
      <w:r w:rsidR="00286004">
        <w:rPr>
          <w:rFonts w:ascii="Calibri" w:hAnsi="Calibri" w:cs="Calibri"/>
          <w:noProof/>
          <w:sz w:val="20"/>
        </w:rPr>
        <w:t>20</w:t>
      </w:r>
      <w:bookmarkStart w:id="0" w:name="_GoBack"/>
      <w:bookmarkEnd w:id="0"/>
      <w:r w:rsidRPr="004252D3">
        <w:rPr>
          <w:rFonts w:ascii="Calibri" w:hAnsi="Calibri" w:cs="Calibri"/>
          <w:noProof/>
          <w:sz w:val="20"/>
        </w:rPr>
        <w:t xml:space="preserve"> mg/dL</w:t>
      </w:r>
    </w:p>
    <w:p w:rsidR="00CC6370" w:rsidRDefault="00CC6370" w:rsidP="00CC6370">
      <w:pPr>
        <w:pStyle w:val="textbold"/>
        <w:spacing w:before="0" w:beforeAutospacing="0" w:after="0" w:afterAutospacing="0" w:line="360" w:lineRule="auto"/>
        <w:ind w:left="360"/>
        <w:jc w:val="both"/>
        <w:rPr>
          <w:rFonts w:ascii="Calibri" w:hAnsi="Calibri" w:cs="Calibri"/>
          <w:noProof/>
          <w:sz w:val="20"/>
        </w:rPr>
      </w:pPr>
    </w:p>
    <w:p w:rsidR="00CC6370" w:rsidRPr="004252D3" w:rsidRDefault="00CC6370" w:rsidP="00CC6370">
      <w:pPr>
        <w:pStyle w:val="textbold"/>
        <w:numPr>
          <w:ilvl w:val="0"/>
          <w:numId w:val="31"/>
        </w:numPr>
        <w:spacing w:before="0" w:beforeAutospacing="0" w:after="0" w:afterAutospacing="0" w:line="360" w:lineRule="auto"/>
        <w:jc w:val="both"/>
        <w:rPr>
          <w:rFonts w:ascii="Calibri" w:hAnsi="Calibri" w:cs="Calibri"/>
          <w:noProof/>
          <w:sz w:val="20"/>
        </w:rPr>
      </w:pPr>
      <w:r w:rsidRPr="004252D3">
        <w:rPr>
          <w:rFonts w:ascii="Calibri" w:hAnsi="Calibri" w:cs="Calibri"/>
          <w:noProof/>
          <w:sz w:val="20"/>
        </w:rPr>
        <w:t xml:space="preserve">Insert a new column to the right of </w:t>
      </w:r>
      <w:r w:rsidRPr="00876182">
        <w:rPr>
          <w:rFonts w:ascii="Calibri" w:hAnsi="Calibri" w:cs="Calibri"/>
          <w:i/>
          <w:noProof/>
          <w:sz w:val="20"/>
        </w:rPr>
        <w:t>HDL</w:t>
      </w:r>
      <w:r w:rsidRPr="004252D3">
        <w:rPr>
          <w:rFonts w:ascii="Calibri" w:hAnsi="Calibri" w:cs="Calibri"/>
          <w:noProof/>
          <w:sz w:val="20"/>
        </w:rPr>
        <w:t xml:space="preserve"> column named </w:t>
      </w:r>
      <w:r w:rsidRPr="00876182">
        <w:rPr>
          <w:rFonts w:ascii="Calibri" w:hAnsi="Calibri" w:cs="Calibri"/>
          <w:i/>
          <w:noProof/>
          <w:sz w:val="20"/>
        </w:rPr>
        <w:t>HDLRisk</w:t>
      </w:r>
      <w:r w:rsidRPr="004252D3">
        <w:rPr>
          <w:rFonts w:ascii="Calibri" w:hAnsi="Calibri" w:cs="Calibri"/>
          <w:noProof/>
          <w:sz w:val="20"/>
        </w:rPr>
        <w:t>. HDL cholesterol is contained in or bound to high-density lipoproteins (HDL), and it is also called 'good' cholesterol. Display for each subject the risk for heart disease using the following criterion:</w:t>
      </w:r>
    </w:p>
    <w:p w:rsidR="00CC6370" w:rsidRPr="004252D3" w:rsidRDefault="00CC6370" w:rsidP="00CC6370">
      <w:pPr>
        <w:pStyle w:val="textbold"/>
        <w:spacing w:before="0" w:beforeAutospacing="0" w:after="0" w:afterAutospacing="0" w:line="360" w:lineRule="auto"/>
        <w:ind w:left="360"/>
        <w:jc w:val="center"/>
        <w:rPr>
          <w:rFonts w:ascii="Calibri" w:hAnsi="Calibri" w:cs="Calibri"/>
          <w:noProof/>
          <w:sz w:val="20"/>
        </w:rPr>
      </w:pPr>
      <w:r w:rsidRPr="004252D3">
        <w:rPr>
          <w:rFonts w:ascii="Calibri" w:hAnsi="Calibri" w:cs="Calibri"/>
          <w:noProof/>
          <w:sz w:val="20"/>
        </w:rPr>
        <w:t>If the value of HDL is smaller than 40 mg/dL it is considered a risk factor for heart disease</w:t>
      </w:r>
    </w:p>
    <w:p w:rsidR="00CC6370" w:rsidRDefault="00CC6370" w:rsidP="00CC6370">
      <w:pPr>
        <w:pStyle w:val="textbold"/>
        <w:spacing w:before="0" w:beforeAutospacing="0" w:after="0" w:afterAutospacing="0" w:line="360" w:lineRule="auto"/>
        <w:ind w:left="360"/>
        <w:jc w:val="both"/>
        <w:rPr>
          <w:rFonts w:ascii="Calibri" w:hAnsi="Calibri" w:cs="Calibri"/>
          <w:noProof/>
          <w:sz w:val="20"/>
        </w:rPr>
      </w:pPr>
    </w:p>
    <w:p w:rsidR="00CC6370" w:rsidRDefault="00CC6370" w:rsidP="00CC6370">
      <w:pPr>
        <w:pStyle w:val="textbold"/>
        <w:numPr>
          <w:ilvl w:val="0"/>
          <w:numId w:val="31"/>
        </w:numPr>
        <w:spacing w:before="0" w:beforeAutospacing="0" w:after="0" w:afterAutospacing="0" w:line="360" w:lineRule="auto"/>
        <w:jc w:val="both"/>
        <w:rPr>
          <w:rFonts w:ascii="Calibri" w:hAnsi="Calibri" w:cs="Calibri"/>
          <w:noProof/>
          <w:sz w:val="20"/>
        </w:rPr>
      </w:pPr>
      <w:r>
        <w:rPr>
          <w:rFonts w:ascii="Calibri" w:hAnsi="Calibri" w:cs="Calibri"/>
          <w:noProof/>
          <w:sz w:val="20"/>
        </w:rPr>
        <w:t>C</w:t>
      </w:r>
      <w:r w:rsidRPr="004252D3">
        <w:rPr>
          <w:rFonts w:ascii="Calibri" w:hAnsi="Calibri" w:cs="Calibri"/>
          <w:noProof/>
          <w:sz w:val="20"/>
        </w:rPr>
        <w:t xml:space="preserve">reate </w:t>
      </w:r>
      <w:r>
        <w:rPr>
          <w:rFonts w:ascii="Calibri" w:hAnsi="Calibri" w:cs="Calibri"/>
          <w:noProof/>
          <w:sz w:val="20"/>
        </w:rPr>
        <w:t>the</w:t>
      </w:r>
      <w:r w:rsidRPr="004252D3">
        <w:rPr>
          <w:rFonts w:ascii="Calibri" w:hAnsi="Calibri" w:cs="Calibri"/>
          <w:noProof/>
          <w:sz w:val="20"/>
        </w:rPr>
        <w:t xml:space="preserve"> frequency table for gender</w:t>
      </w:r>
      <w:r>
        <w:rPr>
          <w:rFonts w:ascii="Calibri" w:hAnsi="Calibri" w:cs="Calibri"/>
          <w:noProof/>
          <w:sz w:val="20"/>
        </w:rPr>
        <w:t xml:space="preserve"> u</w:t>
      </w:r>
      <w:r w:rsidRPr="004252D3">
        <w:rPr>
          <w:rFonts w:ascii="Calibri" w:hAnsi="Calibri" w:cs="Calibri"/>
          <w:noProof/>
          <w:sz w:val="20"/>
        </w:rPr>
        <w:t>sing COUN</w:t>
      </w:r>
      <w:r>
        <w:rPr>
          <w:rFonts w:ascii="Calibri" w:hAnsi="Calibri" w:cs="Calibri"/>
          <w:noProof/>
          <w:sz w:val="20"/>
        </w:rPr>
        <w:t>TIF predefined function.</w:t>
      </w:r>
    </w:p>
    <w:p w:rsidR="00F532C9" w:rsidRPr="00CC6370" w:rsidRDefault="00CC6370" w:rsidP="00E76874">
      <w:pPr>
        <w:pStyle w:val="textbold"/>
        <w:numPr>
          <w:ilvl w:val="0"/>
          <w:numId w:val="31"/>
        </w:numPr>
        <w:spacing w:before="0" w:beforeAutospacing="0" w:after="0" w:afterAutospacing="0" w:line="360" w:lineRule="auto"/>
        <w:jc w:val="both"/>
        <w:rPr>
          <w:rFonts w:ascii="Calibri" w:hAnsi="Calibri" w:cs="Calibri"/>
          <w:noProof/>
          <w:sz w:val="20"/>
        </w:rPr>
      </w:pPr>
      <w:r w:rsidRPr="00CC6370">
        <w:rPr>
          <w:rFonts w:ascii="Calibri" w:hAnsi="Calibri" w:cs="Calibri"/>
          <w:noProof/>
          <w:sz w:val="20"/>
        </w:rPr>
        <w:t>C</w:t>
      </w:r>
      <w:r w:rsidR="009B00DD" w:rsidRPr="00CC6370">
        <w:rPr>
          <w:rFonts w:ascii="Calibri" w:hAnsi="Calibri" w:cs="Calibri"/>
          <w:noProof/>
          <w:sz w:val="20"/>
        </w:rPr>
        <w:t>ount how many subject we have in the database</w:t>
      </w:r>
      <w:r w:rsidRPr="00CC6370">
        <w:rPr>
          <w:rFonts w:ascii="Calibri" w:hAnsi="Calibri" w:cs="Calibri"/>
          <w:noProof/>
          <w:sz w:val="20"/>
        </w:rPr>
        <w:t xml:space="preserve"> using a predefined function</w:t>
      </w:r>
      <w:r w:rsidR="009B00DD" w:rsidRPr="00CC6370">
        <w:rPr>
          <w:rFonts w:ascii="Calibri" w:hAnsi="Calibri" w:cs="Calibri"/>
          <w:noProof/>
          <w:sz w:val="20"/>
        </w:rPr>
        <w:t>.</w:t>
      </w:r>
    </w:p>
    <w:p w:rsidR="00005A12" w:rsidRPr="004252D3" w:rsidRDefault="00005A12" w:rsidP="00E0256B">
      <w:pPr>
        <w:jc w:val="both"/>
        <w:rPr>
          <w:rFonts w:ascii="Calibri" w:hAnsi="Calibri" w:cs="Calibri"/>
          <w:noProof/>
          <w:sz w:val="2"/>
          <w:szCs w:val="20"/>
        </w:rPr>
      </w:pPr>
    </w:p>
    <w:sectPr w:rsidR="00005A12" w:rsidRPr="004252D3" w:rsidSect="00362E25">
      <w:headerReference w:type="default" r:id="rId9"/>
      <w:footerReference w:type="even" r:id="rId10"/>
      <w:footerReference w:type="default" r:id="rId11"/>
      <w:pgSz w:w="11907" w:h="16840"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E13" w:rsidRDefault="00FA0E13">
      <w:r>
        <w:separator/>
      </w:r>
    </w:p>
  </w:endnote>
  <w:endnote w:type="continuationSeparator" w:id="0">
    <w:p w:rsidR="00FA0E13" w:rsidRDefault="00FA0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AD0" w:rsidRDefault="00AE7AD0" w:rsidP="00DB6F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7AD0" w:rsidRDefault="00AE7AD0" w:rsidP="007C5D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AD0" w:rsidRPr="00A25C82" w:rsidRDefault="00AE7AD0" w:rsidP="00CB34FD">
    <w:pPr>
      <w:pStyle w:val="Footer"/>
      <w:framePr w:wrap="around" w:vAnchor="text" w:hAnchor="margin" w:xAlign="center" w:y="1"/>
      <w:rPr>
        <w:rStyle w:val="PageNumber"/>
        <w:rFonts w:ascii="Calibri" w:hAnsi="Calibri" w:cs="Calibri"/>
        <w:b/>
        <w:sz w:val="16"/>
        <w:szCs w:val="16"/>
      </w:rPr>
    </w:pPr>
    <w:r w:rsidRPr="00A25C82">
      <w:rPr>
        <w:rStyle w:val="PageNumber"/>
        <w:rFonts w:ascii="Calibri" w:hAnsi="Calibri" w:cs="Calibri"/>
        <w:b/>
        <w:sz w:val="16"/>
        <w:szCs w:val="16"/>
      </w:rPr>
      <w:fldChar w:fldCharType="begin"/>
    </w:r>
    <w:r w:rsidRPr="00A25C82">
      <w:rPr>
        <w:rStyle w:val="PageNumber"/>
        <w:rFonts w:ascii="Calibri" w:hAnsi="Calibri" w:cs="Calibri"/>
        <w:b/>
        <w:sz w:val="16"/>
        <w:szCs w:val="16"/>
      </w:rPr>
      <w:instrText xml:space="preserve">PAGE  </w:instrText>
    </w:r>
    <w:r w:rsidRPr="00A25C82">
      <w:rPr>
        <w:rStyle w:val="PageNumber"/>
        <w:rFonts w:ascii="Calibri" w:hAnsi="Calibri" w:cs="Calibri"/>
        <w:b/>
        <w:sz w:val="16"/>
        <w:szCs w:val="16"/>
      </w:rPr>
      <w:fldChar w:fldCharType="separate"/>
    </w:r>
    <w:r w:rsidR="00286004">
      <w:rPr>
        <w:rStyle w:val="PageNumber"/>
        <w:rFonts w:ascii="Calibri" w:hAnsi="Calibri" w:cs="Calibri"/>
        <w:b/>
        <w:noProof/>
        <w:sz w:val="16"/>
        <w:szCs w:val="16"/>
      </w:rPr>
      <w:t>- 2 -</w:t>
    </w:r>
    <w:r w:rsidRPr="00A25C82">
      <w:rPr>
        <w:rStyle w:val="PageNumber"/>
        <w:rFonts w:ascii="Calibri" w:hAnsi="Calibri" w:cs="Calibri"/>
        <w:b/>
        <w:sz w:val="16"/>
        <w:szCs w:val="16"/>
      </w:rPr>
      <w:fldChar w:fldCharType="end"/>
    </w:r>
  </w:p>
  <w:p w:rsidR="00AE7AD0" w:rsidRPr="00242AA3" w:rsidRDefault="00AE7AD0" w:rsidP="00242AA3">
    <w:pPr>
      <w:pStyle w:val="Foo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E13" w:rsidRDefault="00FA0E13">
      <w:r>
        <w:separator/>
      </w:r>
    </w:p>
  </w:footnote>
  <w:footnote w:type="continuationSeparator" w:id="0">
    <w:p w:rsidR="00FA0E13" w:rsidRDefault="00FA0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9634"/>
    </w:tblGrid>
    <w:tr w:rsidR="00AE7AD0" w:rsidRPr="003266A3">
      <w:tc>
        <w:tcPr>
          <w:tcW w:w="9855" w:type="dxa"/>
          <w:tcBorders>
            <w:left w:val="single" w:sz="4" w:space="0" w:color="auto"/>
            <w:bottom w:val="single" w:sz="4" w:space="0" w:color="auto"/>
          </w:tcBorders>
        </w:tcPr>
        <w:p w:rsidR="00AE7AD0" w:rsidRPr="003266A3" w:rsidRDefault="00AE7AD0" w:rsidP="00834613">
          <w:pPr>
            <w:pStyle w:val="Header"/>
            <w:spacing w:line="360" w:lineRule="auto"/>
            <w:rPr>
              <w:rFonts w:ascii="Calibri" w:hAnsi="Calibri" w:cs="Calibri"/>
              <w:bCs/>
              <w:i/>
              <w:smallCaps/>
              <w:sz w:val="16"/>
              <w:szCs w:val="28"/>
            </w:rPr>
          </w:pPr>
          <w:r w:rsidRPr="003266A3">
            <w:rPr>
              <w:rFonts w:ascii="Calibri" w:hAnsi="Calibri" w:cs="Calibri"/>
              <w:bCs/>
              <w:i/>
              <w:smallCaps/>
              <w:sz w:val="16"/>
              <w:szCs w:val="28"/>
            </w:rPr>
            <w:t xml:space="preserve">Microsoft </w:t>
          </w:r>
          <w:r>
            <w:rPr>
              <w:rFonts w:ascii="Calibri" w:hAnsi="Calibri" w:cs="Calibri"/>
              <w:bCs/>
              <w:i/>
              <w:smallCaps/>
              <w:sz w:val="16"/>
              <w:szCs w:val="28"/>
            </w:rPr>
            <w:t>Excel: Formulas and Functions</w:t>
          </w:r>
        </w:p>
      </w:tc>
    </w:tr>
    <w:tr w:rsidR="00AE7AD0" w:rsidRPr="003266A3">
      <w:tc>
        <w:tcPr>
          <w:tcW w:w="9855" w:type="dxa"/>
          <w:tcBorders>
            <w:top w:val="single" w:sz="4" w:space="0" w:color="auto"/>
            <w:bottom w:val="single" w:sz="4" w:space="0" w:color="auto"/>
            <w:right w:val="single" w:sz="4" w:space="0" w:color="auto"/>
          </w:tcBorders>
        </w:tcPr>
        <w:p w:rsidR="00AE7AD0" w:rsidRPr="003266A3" w:rsidRDefault="00AE7AD0" w:rsidP="005A4B6B">
          <w:pPr>
            <w:pStyle w:val="Footer"/>
            <w:spacing w:before="60" w:line="360" w:lineRule="auto"/>
            <w:jc w:val="right"/>
            <w:rPr>
              <w:rFonts w:ascii="Calibri" w:hAnsi="Calibri" w:cs="Calibri"/>
              <w:b/>
              <w:i/>
              <w:sz w:val="20"/>
              <w:szCs w:val="18"/>
            </w:rPr>
          </w:pPr>
          <w:r w:rsidRPr="003266A3">
            <w:rPr>
              <w:rFonts w:ascii="Calibri" w:hAnsi="Calibri" w:cs="Calibri"/>
              <w:i/>
              <w:sz w:val="16"/>
            </w:rPr>
            <w:t>©</w:t>
          </w:r>
          <w:r w:rsidR="005A4B6B">
            <w:rPr>
              <w:rFonts w:ascii="Calibri" w:hAnsi="Calibri" w:cs="Calibri"/>
              <w:i/>
              <w:sz w:val="16"/>
            </w:rPr>
            <w:t>2016</w:t>
          </w:r>
        </w:p>
      </w:tc>
    </w:tr>
  </w:tbl>
  <w:p w:rsidR="00AE7AD0" w:rsidRDefault="00AE7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64D"/>
    <w:multiLevelType w:val="hybridMultilevel"/>
    <w:tmpl w:val="5636EF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6178DD"/>
    <w:multiLevelType w:val="hybridMultilevel"/>
    <w:tmpl w:val="F1E6B80A"/>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9D47C0"/>
    <w:multiLevelType w:val="hybridMultilevel"/>
    <w:tmpl w:val="C6DA55AA"/>
    <w:lvl w:ilvl="0" w:tplc="F56A93E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356E1"/>
    <w:multiLevelType w:val="hybridMultilevel"/>
    <w:tmpl w:val="7942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2576A"/>
    <w:multiLevelType w:val="hybridMultilevel"/>
    <w:tmpl w:val="6B5C14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5578AB"/>
    <w:multiLevelType w:val="hybridMultilevel"/>
    <w:tmpl w:val="05F62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8932CF"/>
    <w:multiLevelType w:val="hybridMultilevel"/>
    <w:tmpl w:val="D1601076"/>
    <w:lvl w:ilvl="0" w:tplc="04090005">
      <w:start w:val="1"/>
      <w:numFmt w:val="bullet"/>
      <w:lvlText w:val=""/>
      <w:lvlJc w:val="left"/>
      <w:pPr>
        <w:tabs>
          <w:tab w:val="num" w:pos="720"/>
        </w:tabs>
        <w:ind w:left="720" w:hanging="360"/>
      </w:pPr>
      <w:rPr>
        <w:rFonts w:ascii="Wingdings" w:hAnsi="Wingdings"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E4C52"/>
    <w:multiLevelType w:val="hybridMultilevel"/>
    <w:tmpl w:val="62EA3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6972DA7"/>
    <w:multiLevelType w:val="hybridMultilevel"/>
    <w:tmpl w:val="26D062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966DE2"/>
    <w:multiLevelType w:val="hybridMultilevel"/>
    <w:tmpl w:val="AD10A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382E60"/>
    <w:multiLevelType w:val="hybridMultilevel"/>
    <w:tmpl w:val="9DD0DB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823333"/>
    <w:multiLevelType w:val="hybridMultilevel"/>
    <w:tmpl w:val="E0D62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952E4C"/>
    <w:multiLevelType w:val="hybridMultilevel"/>
    <w:tmpl w:val="A9DCF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2A3CCE"/>
    <w:multiLevelType w:val="hybridMultilevel"/>
    <w:tmpl w:val="E7E491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2F874BD"/>
    <w:multiLevelType w:val="hybridMultilevel"/>
    <w:tmpl w:val="6B8C3CC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6847B41"/>
    <w:multiLevelType w:val="hybridMultilevel"/>
    <w:tmpl w:val="5A669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8244ABD"/>
    <w:multiLevelType w:val="hybridMultilevel"/>
    <w:tmpl w:val="1D66282E"/>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DF61BD0"/>
    <w:multiLevelType w:val="hybridMultilevel"/>
    <w:tmpl w:val="C80E4BC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B77704"/>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28E45C1"/>
    <w:multiLevelType w:val="hybridMultilevel"/>
    <w:tmpl w:val="6172C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3884A28"/>
    <w:multiLevelType w:val="hybridMultilevel"/>
    <w:tmpl w:val="5FDAAC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2BD25A3"/>
    <w:multiLevelType w:val="hybridMultilevel"/>
    <w:tmpl w:val="8124A2EA"/>
    <w:lvl w:ilvl="0" w:tplc="04090001">
      <w:start w:val="1"/>
      <w:numFmt w:val="bullet"/>
      <w:lvlText w:val=""/>
      <w:lvlJc w:val="left"/>
      <w:pPr>
        <w:tabs>
          <w:tab w:val="num" w:pos="720"/>
        </w:tabs>
        <w:ind w:left="720" w:hanging="360"/>
      </w:pPr>
      <w:rPr>
        <w:rFonts w:ascii="Symbol" w:hAnsi="Symbol"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D24D43"/>
    <w:multiLevelType w:val="hybridMultilevel"/>
    <w:tmpl w:val="ABE27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3549E4"/>
    <w:multiLevelType w:val="hybridMultilevel"/>
    <w:tmpl w:val="F0A232B6"/>
    <w:lvl w:ilvl="0" w:tplc="71403378">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33340D"/>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CB82BA2"/>
    <w:multiLevelType w:val="multilevel"/>
    <w:tmpl w:val="604841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505"/>
        </w:tabs>
        <w:ind w:left="1505" w:hanging="425"/>
      </w:pPr>
      <w:rPr>
        <w:rFonts w:ascii="Wingdings" w:hAnsi="Wingdings"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604D20"/>
    <w:multiLevelType w:val="hybridMultilevel"/>
    <w:tmpl w:val="13F0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5E249C"/>
    <w:multiLevelType w:val="hybridMultilevel"/>
    <w:tmpl w:val="46909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3DD2C3C"/>
    <w:multiLevelType w:val="hybridMultilevel"/>
    <w:tmpl w:val="84983138"/>
    <w:lvl w:ilvl="0" w:tplc="FFFFFFFF">
      <w:start w:val="1"/>
      <w:numFmt w:val="decimal"/>
      <w:lvlText w:val="%1."/>
      <w:lvlJc w:val="left"/>
      <w:pPr>
        <w:tabs>
          <w:tab w:val="num" w:pos="360"/>
        </w:tabs>
        <w:ind w:left="360" w:hanging="36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9" w15:restartNumberingAfterBreak="0">
    <w:nsid w:val="758D79F9"/>
    <w:multiLevelType w:val="hybridMultilevel"/>
    <w:tmpl w:val="5998939A"/>
    <w:lvl w:ilvl="0" w:tplc="F9CCC804">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2459CE"/>
    <w:multiLevelType w:val="hybridMultilevel"/>
    <w:tmpl w:val="07D61330"/>
    <w:lvl w:ilvl="0" w:tplc="72049AC6">
      <w:start w:val="1"/>
      <w:numFmt w:val="decimal"/>
      <w:lvlText w:val="%1."/>
      <w:lvlJc w:val="left"/>
      <w:pPr>
        <w:tabs>
          <w:tab w:val="num" w:pos="1425"/>
        </w:tabs>
        <w:ind w:left="1425" w:hanging="360"/>
      </w:pPr>
      <w:rPr>
        <w:b/>
        <w:bCs/>
      </w:rPr>
    </w:lvl>
    <w:lvl w:ilvl="1" w:tplc="04180019" w:tentative="1">
      <w:start w:val="1"/>
      <w:numFmt w:val="lowerLetter"/>
      <w:lvlText w:val="%2."/>
      <w:lvlJc w:val="left"/>
      <w:pPr>
        <w:tabs>
          <w:tab w:val="num" w:pos="2145"/>
        </w:tabs>
        <w:ind w:left="2145" w:hanging="360"/>
      </w:pPr>
    </w:lvl>
    <w:lvl w:ilvl="2" w:tplc="0418001B" w:tentative="1">
      <w:start w:val="1"/>
      <w:numFmt w:val="lowerRoman"/>
      <w:lvlText w:val="%3."/>
      <w:lvlJc w:val="right"/>
      <w:pPr>
        <w:tabs>
          <w:tab w:val="num" w:pos="2865"/>
        </w:tabs>
        <w:ind w:left="2865" w:hanging="180"/>
      </w:pPr>
    </w:lvl>
    <w:lvl w:ilvl="3" w:tplc="0418000F" w:tentative="1">
      <w:start w:val="1"/>
      <w:numFmt w:val="decimal"/>
      <w:lvlText w:val="%4."/>
      <w:lvlJc w:val="left"/>
      <w:pPr>
        <w:tabs>
          <w:tab w:val="num" w:pos="3585"/>
        </w:tabs>
        <w:ind w:left="3585" w:hanging="360"/>
      </w:pPr>
    </w:lvl>
    <w:lvl w:ilvl="4" w:tplc="04180019" w:tentative="1">
      <w:start w:val="1"/>
      <w:numFmt w:val="lowerLetter"/>
      <w:lvlText w:val="%5."/>
      <w:lvlJc w:val="left"/>
      <w:pPr>
        <w:tabs>
          <w:tab w:val="num" w:pos="4305"/>
        </w:tabs>
        <w:ind w:left="4305" w:hanging="360"/>
      </w:pPr>
    </w:lvl>
    <w:lvl w:ilvl="5" w:tplc="0418001B" w:tentative="1">
      <w:start w:val="1"/>
      <w:numFmt w:val="lowerRoman"/>
      <w:lvlText w:val="%6."/>
      <w:lvlJc w:val="right"/>
      <w:pPr>
        <w:tabs>
          <w:tab w:val="num" w:pos="5025"/>
        </w:tabs>
        <w:ind w:left="5025" w:hanging="180"/>
      </w:pPr>
    </w:lvl>
    <w:lvl w:ilvl="6" w:tplc="0418000F" w:tentative="1">
      <w:start w:val="1"/>
      <w:numFmt w:val="decimal"/>
      <w:lvlText w:val="%7."/>
      <w:lvlJc w:val="left"/>
      <w:pPr>
        <w:tabs>
          <w:tab w:val="num" w:pos="5745"/>
        </w:tabs>
        <w:ind w:left="5745" w:hanging="360"/>
      </w:pPr>
    </w:lvl>
    <w:lvl w:ilvl="7" w:tplc="04180019" w:tentative="1">
      <w:start w:val="1"/>
      <w:numFmt w:val="lowerLetter"/>
      <w:lvlText w:val="%8."/>
      <w:lvlJc w:val="left"/>
      <w:pPr>
        <w:tabs>
          <w:tab w:val="num" w:pos="6465"/>
        </w:tabs>
        <w:ind w:left="6465" w:hanging="360"/>
      </w:pPr>
    </w:lvl>
    <w:lvl w:ilvl="8" w:tplc="0418001B" w:tentative="1">
      <w:start w:val="1"/>
      <w:numFmt w:val="lowerRoman"/>
      <w:lvlText w:val="%9."/>
      <w:lvlJc w:val="right"/>
      <w:pPr>
        <w:tabs>
          <w:tab w:val="num" w:pos="7185"/>
        </w:tabs>
        <w:ind w:left="7185" w:hanging="180"/>
      </w:pPr>
    </w:lvl>
  </w:abstractNum>
  <w:abstractNum w:abstractNumId="31" w15:restartNumberingAfterBreak="0">
    <w:nsid w:val="7E7B008C"/>
    <w:multiLevelType w:val="hybridMultilevel"/>
    <w:tmpl w:val="7480D0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17"/>
  </w:num>
  <w:num w:numId="3">
    <w:abstractNumId w:val="0"/>
  </w:num>
  <w:num w:numId="4">
    <w:abstractNumId w:val="10"/>
  </w:num>
  <w:num w:numId="5">
    <w:abstractNumId w:val="7"/>
  </w:num>
  <w:num w:numId="6">
    <w:abstractNumId w:val="21"/>
  </w:num>
  <w:num w:numId="7">
    <w:abstractNumId w:val="27"/>
  </w:num>
  <w:num w:numId="8">
    <w:abstractNumId w:val="13"/>
  </w:num>
  <w:num w:numId="9">
    <w:abstractNumId w:val="1"/>
  </w:num>
  <w:num w:numId="10">
    <w:abstractNumId w:val="5"/>
  </w:num>
  <w:num w:numId="11">
    <w:abstractNumId w:val="20"/>
  </w:num>
  <w:num w:numId="12">
    <w:abstractNumId w:val="30"/>
  </w:num>
  <w:num w:numId="13">
    <w:abstractNumId w:val="8"/>
  </w:num>
  <w:num w:numId="14">
    <w:abstractNumId w:val="22"/>
  </w:num>
  <w:num w:numId="15">
    <w:abstractNumId w:val="26"/>
  </w:num>
  <w:num w:numId="16">
    <w:abstractNumId w:val="12"/>
  </w:num>
  <w:num w:numId="17">
    <w:abstractNumId w:val="11"/>
  </w:num>
  <w:num w:numId="18">
    <w:abstractNumId w:val="25"/>
  </w:num>
  <w:num w:numId="19">
    <w:abstractNumId w:val="6"/>
  </w:num>
  <w:num w:numId="20">
    <w:abstractNumId w:val="9"/>
  </w:num>
  <w:num w:numId="21">
    <w:abstractNumId w:val="3"/>
  </w:num>
  <w:num w:numId="22">
    <w:abstractNumId w:val="28"/>
  </w:num>
  <w:num w:numId="23">
    <w:abstractNumId w:val="16"/>
  </w:num>
  <w:num w:numId="24">
    <w:abstractNumId w:val="29"/>
  </w:num>
  <w:num w:numId="25">
    <w:abstractNumId w:val="19"/>
  </w:num>
  <w:num w:numId="26">
    <w:abstractNumId w:val="15"/>
  </w:num>
  <w:num w:numId="27">
    <w:abstractNumId w:val="24"/>
  </w:num>
  <w:num w:numId="28">
    <w:abstractNumId w:val="18"/>
  </w:num>
  <w:num w:numId="29">
    <w:abstractNumId w:val="14"/>
  </w:num>
  <w:num w:numId="30">
    <w:abstractNumId w:val="23"/>
  </w:num>
  <w:num w:numId="31">
    <w:abstractNumId w:val="2"/>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BF7"/>
    <w:rsid w:val="00000425"/>
    <w:rsid w:val="00002015"/>
    <w:rsid w:val="00004B36"/>
    <w:rsid w:val="00005A12"/>
    <w:rsid w:val="00046AD9"/>
    <w:rsid w:val="00052567"/>
    <w:rsid w:val="00053920"/>
    <w:rsid w:val="000603DB"/>
    <w:rsid w:val="00066516"/>
    <w:rsid w:val="00077AB8"/>
    <w:rsid w:val="00080AA0"/>
    <w:rsid w:val="00084349"/>
    <w:rsid w:val="00092330"/>
    <w:rsid w:val="00095F6B"/>
    <w:rsid w:val="000A05F2"/>
    <w:rsid w:val="000A3E84"/>
    <w:rsid w:val="000A3EE7"/>
    <w:rsid w:val="000A6F53"/>
    <w:rsid w:val="000B2EA9"/>
    <w:rsid w:val="000C2328"/>
    <w:rsid w:val="000C322A"/>
    <w:rsid w:val="000D0A33"/>
    <w:rsid w:val="000D5B12"/>
    <w:rsid w:val="000D5F83"/>
    <w:rsid w:val="000D5FCC"/>
    <w:rsid w:val="000E4FBF"/>
    <w:rsid w:val="0010566D"/>
    <w:rsid w:val="001201C0"/>
    <w:rsid w:val="0012156B"/>
    <w:rsid w:val="0013616C"/>
    <w:rsid w:val="001449BB"/>
    <w:rsid w:val="001459AC"/>
    <w:rsid w:val="001478D4"/>
    <w:rsid w:val="00147ED6"/>
    <w:rsid w:val="0015300F"/>
    <w:rsid w:val="001556CD"/>
    <w:rsid w:val="0017444E"/>
    <w:rsid w:val="00176450"/>
    <w:rsid w:val="0018069A"/>
    <w:rsid w:val="00191F67"/>
    <w:rsid w:val="00194EFB"/>
    <w:rsid w:val="001970E7"/>
    <w:rsid w:val="001B32C8"/>
    <w:rsid w:val="001B6DFF"/>
    <w:rsid w:val="001B7A15"/>
    <w:rsid w:val="001C3F59"/>
    <w:rsid w:val="001C5721"/>
    <w:rsid w:val="001C5BEA"/>
    <w:rsid w:val="001D1D88"/>
    <w:rsid w:val="001D2866"/>
    <w:rsid w:val="001E4088"/>
    <w:rsid w:val="001E57E1"/>
    <w:rsid w:val="001F527A"/>
    <w:rsid w:val="001F5414"/>
    <w:rsid w:val="001F6202"/>
    <w:rsid w:val="00200A43"/>
    <w:rsid w:val="00202177"/>
    <w:rsid w:val="0020527E"/>
    <w:rsid w:val="0021655A"/>
    <w:rsid w:val="00224BF4"/>
    <w:rsid w:val="00224E6C"/>
    <w:rsid w:val="00233F54"/>
    <w:rsid w:val="00237E7B"/>
    <w:rsid w:val="00242AA3"/>
    <w:rsid w:val="00245F7F"/>
    <w:rsid w:val="002479D9"/>
    <w:rsid w:val="002534E9"/>
    <w:rsid w:val="00257BE8"/>
    <w:rsid w:val="00260E25"/>
    <w:rsid w:val="00262925"/>
    <w:rsid w:val="00262E31"/>
    <w:rsid w:val="002631E5"/>
    <w:rsid w:val="0026541A"/>
    <w:rsid w:val="00265540"/>
    <w:rsid w:val="00274980"/>
    <w:rsid w:val="002822CA"/>
    <w:rsid w:val="00286004"/>
    <w:rsid w:val="00290EB6"/>
    <w:rsid w:val="002A0C72"/>
    <w:rsid w:val="002A0E5A"/>
    <w:rsid w:val="002A304B"/>
    <w:rsid w:val="002A3A22"/>
    <w:rsid w:val="002A7FE9"/>
    <w:rsid w:val="002B1697"/>
    <w:rsid w:val="002B2FFC"/>
    <w:rsid w:val="002B6329"/>
    <w:rsid w:val="002D513E"/>
    <w:rsid w:val="002E044E"/>
    <w:rsid w:val="002E1083"/>
    <w:rsid w:val="002F2B19"/>
    <w:rsid w:val="00301619"/>
    <w:rsid w:val="00301E6B"/>
    <w:rsid w:val="00310DD2"/>
    <w:rsid w:val="003130E5"/>
    <w:rsid w:val="003245FD"/>
    <w:rsid w:val="003266A3"/>
    <w:rsid w:val="003316CA"/>
    <w:rsid w:val="00332844"/>
    <w:rsid w:val="003345C7"/>
    <w:rsid w:val="00334629"/>
    <w:rsid w:val="00334A8C"/>
    <w:rsid w:val="00337105"/>
    <w:rsid w:val="00337D06"/>
    <w:rsid w:val="00337D1F"/>
    <w:rsid w:val="00347506"/>
    <w:rsid w:val="00350D65"/>
    <w:rsid w:val="00354C57"/>
    <w:rsid w:val="0035564E"/>
    <w:rsid w:val="00362E25"/>
    <w:rsid w:val="00373BBE"/>
    <w:rsid w:val="00375D0F"/>
    <w:rsid w:val="00391D08"/>
    <w:rsid w:val="00394490"/>
    <w:rsid w:val="00395F06"/>
    <w:rsid w:val="003A70AC"/>
    <w:rsid w:val="003B224B"/>
    <w:rsid w:val="003B44A5"/>
    <w:rsid w:val="003C00AD"/>
    <w:rsid w:val="003D2A1B"/>
    <w:rsid w:val="003D6F92"/>
    <w:rsid w:val="003D6FFA"/>
    <w:rsid w:val="003E4912"/>
    <w:rsid w:val="003E51F1"/>
    <w:rsid w:val="003E6630"/>
    <w:rsid w:val="003E7132"/>
    <w:rsid w:val="003F0894"/>
    <w:rsid w:val="003F4C18"/>
    <w:rsid w:val="0041398A"/>
    <w:rsid w:val="004150A8"/>
    <w:rsid w:val="004252D3"/>
    <w:rsid w:val="004305C7"/>
    <w:rsid w:val="004311B6"/>
    <w:rsid w:val="00434C80"/>
    <w:rsid w:val="00435A40"/>
    <w:rsid w:val="0044420D"/>
    <w:rsid w:val="00445265"/>
    <w:rsid w:val="004473B8"/>
    <w:rsid w:val="00457C12"/>
    <w:rsid w:val="00471C46"/>
    <w:rsid w:val="004721DB"/>
    <w:rsid w:val="004750C7"/>
    <w:rsid w:val="004770E7"/>
    <w:rsid w:val="0048114D"/>
    <w:rsid w:val="00482461"/>
    <w:rsid w:val="00482C9B"/>
    <w:rsid w:val="004A5EE0"/>
    <w:rsid w:val="004B34DC"/>
    <w:rsid w:val="004D005B"/>
    <w:rsid w:val="004D1DD2"/>
    <w:rsid w:val="004D261D"/>
    <w:rsid w:val="004D28DA"/>
    <w:rsid w:val="004D2E5C"/>
    <w:rsid w:val="004D519A"/>
    <w:rsid w:val="004E5662"/>
    <w:rsid w:val="004F2558"/>
    <w:rsid w:val="00500F88"/>
    <w:rsid w:val="00500F93"/>
    <w:rsid w:val="00503568"/>
    <w:rsid w:val="00510813"/>
    <w:rsid w:val="00531B29"/>
    <w:rsid w:val="00532189"/>
    <w:rsid w:val="00541053"/>
    <w:rsid w:val="005414C0"/>
    <w:rsid w:val="00543CC7"/>
    <w:rsid w:val="00544886"/>
    <w:rsid w:val="00544973"/>
    <w:rsid w:val="00544BCC"/>
    <w:rsid w:val="00555712"/>
    <w:rsid w:val="00557940"/>
    <w:rsid w:val="00560026"/>
    <w:rsid w:val="005627DF"/>
    <w:rsid w:val="00563FF7"/>
    <w:rsid w:val="00573260"/>
    <w:rsid w:val="00582B7E"/>
    <w:rsid w:val="00587CF7"/>
    <w:rsid w:val="005A1E8F"/>
    <w:rsid w:val="005A43AB"/>
    <w:rsid w:val="005A4564"/>
    <w:rsid w:val="005A4B6B"/>
    <w:rsid w:val="005A6584"/>
    <w:rsid w:val="005A7F08"/>
    <w:rsid w:val="005B55AD"/>
    <w:rsid w:val="005B66DC"/>
    <w:rsid w:val="005C4798"/>
    <w:rsid w:val="005C7A2E"/>
    <w:rsid w:val="005D37C3"/>
    <w:rsid w:val="005D4344"/>
    <w:rsid w:val="005D6EF4"/>
    <w:rsid w:val="005E193E"/>
    <w:rsid w:val="005E1EB7"/>
    <w:rsid w:val="005E360C"/>
    <w:rsid w:val="005E4489"/>
    <w:rsid w:val="005E71BA"/>
    <w:rsid w:val="005F5CF5"/>
    <w:rsid w:val="00600A7C"/>
    <w:rsid w:val="00602ECF"/>
    <w:rsid w:val="0060359F"/>
    <w:rsid w:val="00611ECA"/>
    <w:rsid w:val="0061422A"/>
    <w:rsid w:val="00614E2B"/>
    <w:rsid w:val="00620964"/>
    <w:rsid w:val="006233F3"/>
    <w:rsid w:val="00624518"/>
    <w:rsid w:val="0064091B"/>
    <w:rsid w:val="00642162"/>
    <w:rsid w:val="00646DE0"/>
    <w:rsid w:val="006470FB"/>
    <w:rsid w:val="00654BA7"/>
    <w:rsid w:val="006637CE"/>
    <w:rsid w:val="00663AD2"/>
    <w:rsid w:val="00673BFC"/>
    <w:rsid w:val="00676F89"/>
    <w:rsid w:val="006A0235"/>
    <w:rsid w:val="006A04C7"/>
    <w:rsid w:val="006A34B9"/>
    <w:rsid w:val="006D1006"/>
    <w:rsid w:val="006D35D4"/>
    <w:rsid w:val="006D5839"/>
    <w:rsid w:val="006D76D2"/>
    <w:rsid w:val="006E108E"/>
    <w:rsid w:val="006E3E45"/>
    <w:rsid w:val="006F1FD0"/>
    <w:rsid w:val="006F39AE"/>
    <w:rsid w:val="007059E7"/>
    <w:rsid w:val="00706E7F"/>
    <w:rsid w:val="0070766C"/>
    <w:rsid w:val="00710B61"/>
    <w:rsid w:val="007113DE"/>
    <w:rsid w:val="007132D4"/>
    <w:rsid w:val="0071396C"/>
    <w:rsid w:val="00721F48"/>
    <w:rsid w:val="00722574"/>
    <w:rsid w:val="0072404E"/>
    <w:rsid w:val="00734E36"/>
    <w:rsid w:val="007355B9"/>
    <w:rsid w:val="007371D6"/>
    <w:rsid w:val="00737A67"/>
    <w:rsid w:val="007417DF"/>
    <w:rsid w:val="00741F49"/>
    <w:rsid w:val="0074257E"/>
    <w:rsid w:val="00743E21"/>
    <w:rsid w:val="00755A5A"/>
    <w:rsid w:val="007609FD"/>
    <w:rsid w:val="00762642"/>
    <w:rsid w:val="00770463"/>
    <w:rsid w:val="00775405"/>
    <w:rsid w:val="00775B8B"/>
    <w:rsid w:val="007833DA"/>
    <w:rsid w:val="00786825"/>
    <w:rsid w:val="0079044F"/>
    <w:rsid w:val="0079290D"/>
    <w:rsid w:val="00794F73"/>
    <w:rsid w:val="00795827"/>
    <w:rsid w:val="007A01DC"/>
    <w:rsid w:val="007A40D6"/>
    <w:rsid w:val="007A6F5F"/>
    <w:rsid w:val="007B0381"/>
    <w:rsid w:val="007B1900"/>
    <w:rsid w:val="007B32D7"/>
    <w:rsid w:val="007C4F82"/>
    <w:rsid w:val="007C5D92"/>
    <w:rsid w:val="007D73C5"/>
    <w:rsid w:val="007D7AB1"/>
    <w:rsid w:val="007E4117"/>
    <w:rsid w:val="007E4708"/>
    <w:rsid w:val="007E57DB"/>
    <w:rsid w:val="007E6738"/>
    <w:rsid w:val="007F21E6"/>
    <w:rsid w:val="007F3645"/>
    <w:rsid w:val="0081095F"/>
    <w:rsid w:val="008119A1"/>
    <w:rsid w:val="00811E9D"/>
    <w:rsid w:val="0081353A"/>
    <w:rsid w:val="00823898"/>
    <w:rsid w:val="00833D00"/>
    <w:rsid w:val="00834613"/>
    <w:rsid w:val="00834C20"/>
    <w:rsid w:val="00834F64"/>
    <w:rsid w:val="00836FD4"/>
    <w:rsid w:val="008403CD"/>
    <w:rsid w:val="00840E67"/>
    <w:rsid w:val="00843537"/>
    <w:rsid w:val="00855073"/>
    <w:rsid w:val="00860E08"/>
    <w:rsid w:val="00864581"/>
    <w:rsid w:val="008656AC"/>
    <w:rsid w:val="008705B6"/>
    <w:rsid w:val="0087354E"/>
    <w:rsid w:val="00873978"/>
    <w:rsid w:val="0087422A"/>
    <w:rsid w:val="0087450A"/>
    <w:rsid w:val="00876182"/>
    <w:rsid w:val="00896FD8"/>
    <w:rsid w:val="008A2ECC"/>
    <w:rsid w:val="008A4B98"/>
    <w:rsid w:val="008B1DB3"/>
    <w:rsid w:val="008B2ED6"/>
    <w:rsid w:val="008B35D4"/>
    <w:rsid w:val="008B47C9"/>
    <w:rsid w:val="008D1925"/>
    <w:rsid w:val="008D34A6"/>
    <w:rsid w:val="008D39C8"/>
    <w:rsid w:val="008E713A"/>
    <w:rsid w:val="008F01F6"/>
    <w:rsid w:val="008F4727"/>
    <w:rsid w:val="008F5907"/>
    <w:rsid w:val="00901BC8"/>
    <w:rsid w:val="009034BA"/>
    <w:rsid w:val="00904CC9"/>
    <w:rsid w:val="00906088"/>
    <w:rsid w:val="00906D1C"/>
    <w:rsid w:val="00916086"/>
    <w:rsid w:val="00916A5B"/>
    <w:rsid w:val="009219FA"/>
    <w:rsid w:val="00926A48"/>
    <w:rsid w:val="00935140"/>
    <w:rsid w:val="00937C65"/>
    <w:rsid w:val="009401B7"/>
    <w:rsid w:val="009439CC"/>
    <w:rsid w:val="009458E2"/>
    <w:rsid w:val="0095286D"/>
    <w:rsid w:val="00955CA5"/>
    <w:rsid w:val="00956706"/>
    <w:rsid w:val="00962F5D"/>
    <w:rsid w:val="00975302"/>
    <w:rsid w:val="0097643E"/>
    <w:rsid w:val="009772A7"/>
    <w:rsid w:val="0097788A"/>
    <w:rsid w:val="0098013D"/>
    <w:rsid w:val="00984B84"/>
    <w:rsid w:val="00990470"/>
    <w:rsid w:val="009954AD"/>
    <w:rsid w:val="009A1111"/>
    <w:rsid w:val="009A6612"/>
    <w:rsid w:val="009B00DD"/>
    <w:rsid w:val="009B183E"/>
    <w:rsid w:val="009B250D"/>
    <w:rsid w:val="009B292B"/>
    <w:rsid w:val="009B514F"/>
    <w:rsid w:val="009B6785"/>
    <w:rsid w:val="009C1A30"/>
    <w:rsid w:val="009C1C82"/>
    <w:rsid w:val="009C3336"/>
    <w:rsid w:val="009C3BD8"/>
    <w:rsid w:val="009C6BFD"/>
    <w:rsid w:val="009D0A3E"/>
    <w:rsid w:val="009D0F44"/>
    <w:rsid w:val="009D1D76"/>
    <w:rsid w:val="009D502F"/>
    <w:rsid w:val="009D7871"/>
    <w:rsid w:val="009E1D77"/>
    <w:rsid w:val="009E388E"/>
    <w:rsid w:val="009E6306"/>
    <w:rsid w:val="009E6E61"/>
    <w:rsid w:val="009F1771"/>
    <w:rsid w:val="009F2C44"/>
    <w:rsid w:val="009F5F59"/>
    <w:rsid w:val="00A10DA0"/>
    <w:rsid w:val="00A12A95"/>
    <w:rsid w:val="00A16AA1"/>
    <w:rsid w:val="00A20F1D"/>
    <w:rsid w:val="00A22F76"/>
    <w:rsid w:val="00A24DA4"/>
    <w:rsid w:val="00A25B94"/>
    <w:rsid w:val="00A25C82"/>
    <w:rsid w:val="00A42F58"/>
    <w:rsid w:val="00A44825"/>
    <w:rsid w:val="00A63BCF"/>
    <w:rsid w:val="00A63DE6"/>
    <w:rsid w:val="00A76D0E"/>
    <w:rsid w:val="00A76D49"/>
    <w:rsid w:val="00A76ECA"/>
    <w:rsid w:val="00A812BD"/>
    <w:rsid w:val="00A831C4"/>
    <w:rsid w:val="00A8528D"/>
    <w:rsid w:val="00A97A36"/>
    <w:rsid w:val="00AA0B6E"/>
    <w:rsid w:val="00AA1E8C"/>
    <w:rsid w:val="00AA2688"/>
    <w:rsid w:val="00AA430B"/>
    <w:rsid w:val="00AB1B3D"/>
    <w:rsid w:val="00AB2715"/>
    <w:rsid w:val="00AB445D"/>
    <w:rsid w:val="00AC5227"/>
    <w:rsid w:val="00AC62EE"/>
    <w:rsid w:val="00AC63D1"/>
    <w:rsid w:val="00AE51E2"/>
    <w:rsid w:val="00AE7AD0"/>
    <w:rsid w:val="00AF298A"/>
    <w:rsid w:val="00AF3CFB"/>
    <w:rsid w:val="00AF64D1"/>
    <w:rsid w:val="00AF6906"/>
    <w:rsid w:val="00B00E43"/>
    <w:rsid w:val="00B0215E"/>
    <w:rsid w:val="00B140D8"/>
    <w:rsid w:val="00B21B45"/>
    <w:rsid w:val="00B23243"/>
    <w:rsid w:val="00B26FE3"/>
    <w:rsid w:val="00B300DF"/>
    <w:rsid w:val="00B31CB5"/>
    <w:rsid w:val="00B356B0"/>
    <w:rsid w:val="00B41413"/>
    <w:rsid w:val="00B469B1"/>
    <w:rsid w:val="00B50CC4"/>
    <w:rsid w:val="00B52DD4"/>
    <w:rsid w:val="00B6102E"/>
    <w:rsid w:val="00B679BA"/>
    <w:rsid w:val="00B76170"/>
    <w:rsid w:val="00B8096F"/>
    <w:rsid w:val="00B872C5"/>
    <w:rsid w:val="00B902D7"/>
    <w:rsid w:val="00B9416D"/>
    <w:rsid w:val="00BA1E68"/>
    <w:rsid w:val="00BB1429"/>
    <w:rsid w:val="00BB4133"/>
    <w:rsid w:val="00BB67C3"/>
    <w:rsid w:val="00BB7661"/>
    <w:rsid w:val="00BC09F6"/>
    <w:rsid w:val="00BC3CC2"/>
    <w:rsid w:val="00BC7C47"/>
    <w:rsid w:val="00BD346B"/>
    <w:rsid w:val="00BD6515"/>
    <w:rsid w:val="00BF23E0"/>
    <w:rsid w:val="00C0445B"/>
    <w:rsid w:val="00C1065C"/>
    <w:rsid w:val="00C12675"/>
    <w:rsid w:val="00C12B5A"/>
    <w:rsid w:val="00C23B6B"/>
    <w:rsid w:val="00C278B8"/>
    <w:rsid w:val="00C32141"/>
    <w:rsid w:val="00C32B87"/>
    <w:rsid w:val="00C34BC3"/>
    <w:rsid w:val="00C4034D"/>
    <w:rsid w:val="00C453B4"/>
    <w:rsid w:val="00C50124"/>
    <w:rsid w:val="00C54F43"/>
    <w:rsid w:val="00C70516"/>
    <w:rsid w:val="00C725E3"/>
    <w:rsid w:val="00C7348E"/>
    <w:rsid w:val="00C74ADE"/>
    <w:rsid w:val="00C76A42"/>
    <w:rsid w:val="00C80934"/>
    <w:rsid w:val="00C810A5"/>
    <w:rsid w:val="00C87A24"/>
    <w:rsid w:val="00CA77E4"/>
    <w:rsid w:val="00CB34FD"/>
    <w:rsid w:val="00CB42CF"/>
    <w:rsid w:val="00CB52E4"/>
    <w:rsid w:val="00CC6370"/>
    <w:rsid w:val="00CD0D32"/>
    <w:rsid w:val="00CD2A8E"/>
    <w:rsid w:val="00CD31BF"/>
    <w:rsid w:val="00CF3524"/>
    <w:rsid w:val="00CF399B"/>
    <w:rsid w:val="00D02193"/>
    <w:rsid w:val="00D039D7"/>
    <w:rsid w:val="00D049D7"/>
    <w:rsid w:val="00D04FFE"/>
    <w:rsid w:val="00D0691B"/>
    <w:rsid w:val="00D10D79"/>
    <w:rsid w:val="00D12278"/>
    <w:rsid w:val="00D1433F"/>
    <w:rsid w:val="00D214DF"/>
    <w:rsid w:val="00D31C07"/>
    <w:rsid w:val="00D334C8"/>
    <w:rsid w:val="00D36DF2"/>
    <w:rsid w:val="00D37FFD"/>
    <w:rsid w:val="00D41FB3"/>
    <w:rsid w:val="00D43773"/>
    <w:rsid w:val="00D46459"/>
    <w:rsid w:val="00D47123"/>
    <w:rsid w:val="00D5103E"/>
    <w:rsid w:val="00D533DD"/>
    <w:rsid w:val="00D5545B"/>
    <w:rsid w:val="00D56BB7"/>
    <w:rsid w:val="00D60306"/>
    <w:rsid w:val="00D65B7A"/>
    <w:rsid w:val="00D70BF7"/>
    <w:rsid w:val="00D730C5"/>
    <w:rsid w:val="00D90EEE"/>
    <w:rsid w:val="00DA2CF8"/>
    <w:rsid w:val="00DB0AD7"/>
    <w:rsid w:val="00DB6F3F"/>
    <w:rsid w:val="00DC3B4F"/>
    <w:rsid w:val="00DC7A27"/>
    <w:rsid w:val="00DD115E"/>
    <w:rsid w:val="00DE3E1D"/>
    <w:rsid w:val="00DE63A5"/>
    <w:rsid w:val="00DF2D0F"/>
    <w:rsid w:val="00DF42B0"/>
    <w:rsid w:val="00E0256B"/>
    <w:rsid w:val="00E16CBB"/>
    <w:rsid w:val="00E263BD"/>
    <w:rsid w:val="00E30ECE"/>
    <w:rsid w:val="00E33851"/>
    <w:rsid w:val="00E33FBE"/>
    <w:rsid w:val="00E44A64"/>
    <w:rsid w:val="00E511F2"/>
    <w:rsid w:val="00E5415C"/>
    <w:rsid w:val="00E6518E"/>
    <w:rsid w:val="00E6532C"/>
    <w:rsid w:val="00E73A11"/>
    <w:rsid w:val="00E74A28"/>
    <w:rsid w:val="00E76847"/>
    <w:rsid w:val="00E76874"/>
    <w:rsid w:val="00E77B0C"/>
    <w:rsid w:val="00E83CA3"/>
    <w:rsid w:val="00E858F5"/>
    <w:rsid w:val="00E92815"/>
    <w:rsid w:val="00E92D92"/>
    <w:rsid w:val="00E94A35"/>
    <w:rsid w:val="00E95DE8"/>
    <w:rsid w:val="00E97E9A"/>
    <w:rsid w:val="00EA172A"/>
    <w:rsid w:val="00EB128C"/>
    <w:rsid w:val="00EC0014"/>
    <w:rsid w:val="00EC65F8"/>
    <w:rsid w:val="00EE2BA1"/>
    <w:rsid w:val="00EE4589"/>
    <w:rsid w:val="00EE55F9"/>
    <w:rsid w:val="00EE6497"/>
    <w:rsid w:val="00EE7056"/>
    <w:rsid w:val="00EF0B73"/>
    <w:rsid w:val="00EF26D0"/>
    <w:rsid w:val="00EF4244"/>
    <w:rsid w:val="00EF42C5"/>
    <w:rsid w:val="00EF75D5"/>
    <w:rsid w:val="00F00AA1"/>
    <w:rsid w:val="00F057B4"/>
    <w:rsid w:val="00F06005"/>
    <w:rsid w:val="00F10AAB"/>
    <w:rsid w:val="00F1297B"/>
    <w:rsid w:val="00F1430D"/>
    <w:rsid w:val="00F23D1C"/>
    <w:rsid w:val="00F454A0"/>
    <w:rsid w:val="00F51FC7"/>
    <w:rsid w:val="00F52EE6"/>
    <w:rsid w:val="00F532C9"/>
    <w:rsid w:val="00F53D75"/>
    <w:rsid w:val="00F611C8"/>
    <w:rsid w:val="00F62A33"/>
    <w:rsid w:val="00F77FDC"/>
    <w:rsid w:val="00F86DAC"/>
    <w:rsid w:val="00F911B1"/>
    <w:rsid w:val="00F9331A"/>
    <w:rsid w:val="00F976E4"/>
    <w:rsid w:val="00FA0E13"/>
    <w:rsid w:val="00FA1DF3"/>
    <w:rsid w:val="00FA6F71"/>
    <w:rsid w:val="00FA6F9E"/>
    <w:rsid w:val="00FA73E1"/>
    <w:rsid w:val="00FB069B"/>
    <w:rsid w:val="00FB5A09"/>
    <w:rsid w:val="00FB626A"/>
    <w:rsid w:val="00FC0A40"/>
    <w:rsid w:val="00FC27CC"/>
    <w:rsid w:val="00FC3107"/>
    <w:rsid w:val="00FD17C7"/>
    <w:rsid w:val="00FD39FC"/>
    <w:rsid w:val="00FD4D88"/>
    <w:rsid w:val="00FD7D24"/>
    <w:rsid w:val="00FE060F"/>
    <w:rsid w:val="00FE58B4"/>
    <w:rsid w:val="00FE6257"/>
    <w:rsid w:val="00FF6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443038"/>
  <w15:chartTrackingRefBased/>
  <w15:docId w15:val="{5CB5E485-304E-4320-A0C0-4E4EED31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5B55AD"/>
    <w:pPr>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24DA4"/>
    <w:rPr>
      <w:color w:val="9999CC"/>
      <w:u w:val="single"/>
    </w:rPr>
  </w:style>
  <w:style w:type="character" w:customStyle="1" w:styleId="styletextbulletmicboldchar">
    <w:name w:val="styletextbulletmicboldchar"/>
    <w:rsid w:val="00A24DA4"/>
    <w:rPr>
      <w:rFonts w:ascii="Garamond" w:hAnsi="Garamond" w:hint="default"/>
      <w:b/>
      <w:bCs/>
    </w:rPr>
  </w:style>
  <w:style w:type="character" w:customStyle="1" w:styleId="textboldcharcharcharchar">
    <w:name w:val="textboldcharcharcharchar"/>
    <w:rsid w:val="00A24DA4"/>
    <w:rPr>
      <w:rFonts w:ascii="Garamond" w:hAnsi="Garamond" w:hint="default"/>
      <w:b/>
      <w:bCs/>
    </w:rPr>
  </w:style>
  <w:style w:type="paragraph" w:customStyle="1" w:styleId="textbold">
    <w:name w:val="textbold"/>
    <w:basedOn w:val="Normal"/>
    <w:rsid w:val="00A24DA4"/>
    <w:pPr>
      <w:spacing w:before="100" w:beforeAutospacing="1" w:after="100" w:afterAutospacing="1"/>
    </w:pPr>
  </w:style>
  <w:style w:type="paragraph" w:customStyle="1" w:styleId="corptextchar">
    <w:name w:val="corptextchar"/>
    <w:basedOn w:val="Normal"/>
    <w:rsid w:val="00A24DA4"/>
    <w:pPr>
      <w:spacing w:before="100" w:beforeAutospacing="1" w:after="100" w:afterAutospacing="1"/>
    </w:pPr>
  </w:style>
  <w:style w:type="paragraph" w:customStyle="1" w:styleId="textboldcharcharchar">
    <w:name w:val="textboldcharcharchar"/>
    <w:basedOn w:val="Normal"/>
    <w:rsid w:val="00A24DA4"/>
    <w:pPr>
      <w:spacing w:before="100" w:beforeAutospacing="1" w:after="100" w:afterAutospacing="1"/>
    </w:pPr>
  </w:style>
  <w:style w:type="character" w:styleId="Strong">
    <w:name w:val="Strong"/>
    <w:uiPriority w:val="22"/>
    <w:qFormat/>
    <w:rsid w:val="00A24DA4"/>
    <w:rPr>
      <w:b/>
      <w:bCs/>
    </w:rPr>
  </w:style>
  <w:style w:type="paragraph" w:customStyle="1" w:styleId="bullet2">
    <w:name w:val="bullet2"/>
    <w:basedOn w:val="Normal"/>
    <w:rsid w:val="00A24DA4"/>
    <w:pPr>
      <w:spacing w:before="100" w:beforeAutospacing="1" w:after="100" w:afterAutospacing="1"/>
    </w:pPr>
  </w:style>
  <w:style w:type="paragraph" w:styleId="NormalWeb">
    <w:name w:val="Normal (Web)"/>
    <w:basedOn w:val="Normal"/>
    <w:rsid w:val="00A24DA4"/>
    <w:pPr>
      <w:spacing w:before="100" w:beforeAutospacing="1" w:after="100" w:afterAutospacing="1"/>
    </w:pPr>
  </w:style>
  <w:style w:type="paragraph" w:customStyle="1" w:styleId="tabelboldchar">
    <w:name w:val="tabelboldchar"/>
    <w:basedOn w:val="Normal"/>
    <w:rsid w:val="00A24DA4"/>
    <w:pPr>
      <w:spacing w:before="100" w:beforeAutospacing="1" w:after="100" w:afterAutospacing="1"/>
    </w:pPr>
  </w:style>
  <w:style w:type="paragraph" w:customStyle="1" w:styleId="tabelul">
    <w:name w:val="tabelul"/>
    <w:basedOn w:val="Normal"/>
    <w:rsid w:val="00A24DA4"/>
    <w:pPr>
      <w:spacing w:before="100" w:beforeAutospacing="1" w:after="100" w:afterAutospacing="1"/>
    </w:pPr>
  </w:style>
  <w:style w:type="paragraph" w:customStyle="1" w:styleId="fig2">
    <w:name w:val="fig2"/>
    <w:basedOn w:val="Normal"/>
    <w:rsid w:val="00A24DA4"/>
    <w:pPr>
      <w:spacing w:before="100" w:beforeAutospacing="1" w:after="100" w:afterAutospacing="1"/>
    </w:pPr>
  </w:style>
  <w:style w:type="character" w:customStyle="1" w:styleId="corptextcharchar">
    <w:name w:val="corptextcharchar"/>
    <w:basedOn w:val="DefaultParagraphFont"/>
    <w:rsid w:val="00A24DA4"/>
  </w:style>
  <w:style w:type="paragraph" w:customStyle="1" w:styleId="figuri">
    <w:name w:val="figuri"/>
    <w:basedOn w:val="Normal"/>
    <w:rsid w:val="00A24DA4"/>
    <w:pPr>
      <w:spacing w:before="100" w:beforeAutospacing="1" w:after="100" w:afterAutospacing="1"/>
    </w:pPr>
  </w:style>
  <w:style w:type="table" w:styleId="TableGrid">
    <w:name w:val="Table Grid"/>
    <w:basedOn w:val="TableNormal"/>
    <w:rsid w:val="006D5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rsid w:val="006D5839"/>
    <w:pPr>
      <w:spacing w:before="100" w:beforeAutospacing="1" w:after="100" w:afterAutospacing="1"/>
    </w:pPr>
    <w:rPr>
      <w:lang w:val="ro-RO" w:eastAsia="ro-RO"/>
    </w:rPr>
  </w:style>
  <w:style w:type="paragraph" w:styleId="Footer">
    <w:name w:val="footer"/>
    <w:basedOn w:val="Normal"/>
    <w:rsid w:val="007C5D92"/>
    <w:pPr>
      <w:tabs>
        <w:tab w:val="center" w:pos="4320"/>
        <w:tab w:val="right" w:pos="8640"/>
      </w:tabs>
    </w:pPr>
  </w:style>
  <w:style w:type="character" w:styleId="PageNumber">
    <w:name w:val="page number"/>
    <w:basedOn w:val="DefaultParagraphFont"/>
    <w:rsid w:val="007C5D92"/>
  </w:style>
  <w:style w:type="paragraph" w:styleId="Header">
    <w:name w:val="header"/>
    <w:basedOn w:val="Normal"/>
    <w:rsid w:val="00053920"/>
    <w:pPr>
      <w:tabs>
        <w:tab w:val="center" w:pos="4320"/>
        <w:tab w:val="right" w:pos="8640"/>
      </w:tabs>
    </w:pPr>
  </w:style>
  <w:style w:type="character" w:customStyle="1" w:styleId="Heading2Char">
    <w:name w:val="Heading 2 Char"/>
    <w:link w:val="Heading2"/>
    <w:uiPriority w:val="9"/>
    <w:rsid w:val="005B55AD"/>
    <w:rPr>
      <w:b/>
      <w:bCs/>
      <w:sz w:val="36"/>
      <w:szCs w:val="36"/>
    </w:rPr>
  </w:style>
  <w:style w:type="character" w:customStyle="1" w:styleId="mw-headline">
    <w:name w:val="mw-headline"/>
    <w:rsid w:val="005B55AD"/>
  </w:style>
  <w:style w:type="paragraph" w:styleId="ListParagraph">
    <w:name w:val="List Paragraph"/>
    <w:basedOn w:val="Normal"/>
    <w:uiPriority w:val="34"/>
    <w:qFormat/>
    <w:rsid w:val="00E76874"/>
    <w:pPr>
      <w:ind w:left="720"/>
    </w:pPr>
  </w:style>
  <w:style w:type="paragraph" w:styleId="FootnoteText">
    <w:name w:val="footnote text"/>
    <w:basedOn w:val="Normal"/>
    <w:link w:val="FootnoteTextChar"/>
    <w:semiHidden/>
    <w:unhideWhenUsed/>
    <w:rsid w:val="00AA2688"/>
  </w:style>
  <w:style w:type="character" w:customStyle="1" w:styleId="FootnoteTextChar">
    <w:name w:val="Footnote Text Char"/>
    <w:link w:val="FootnoteText"/>
    <w:semiHidden/>
    <w:rsid w:val="00AA2688"/>
    <w:rPr>
      <w:sz w:val="24"/>
      <w:szCs w:val="24"/>
    </w:rPr>
  </w:style>
  <w:style w:type="character" w:styleId="FootnoteReference">
    <w:name w:val="footnote reference"/>
    <w:semiHidden/>
    <w:unhideWhenUsed/>
    <w:rsid w:val="00AA2688"/>
    <w:rPr>
      <w:vertAlign w:val="superscript"/>
    </w:rPr>
  </w:style>
  <w:style w:type="character" w:styleId="CommentReference">
    <w:name w:val="annotation reference"/>
    <w:uiPriority w:val="99"/>
    <w:semiHidden/>
    <w:unhideWhenUsed/>
    <w:rsid w:val="00F23D1C"/>
    <w:rPr>
      <w:sz w:val="16"/>
      <w:szCs w:val="16"/>
    </w:rPr>
  </w:style>
  <w:style w:type="paragraph" w:styleId="CommentText">
    <w:name w:val="annotation text"/>
    <w:basedOn w:val="Normal"/>
    <w:link w:val="CommentTextChar"/>
    <w:uiPriority w:val="99"/>
    <w:semiHidden/>
    <w:unhideWhenUsed/>
    <w:rsid w:val="00F23D1C"/>
    <w:rPr>
      <w:sz w:val="20"/>
      <w:szCs w:val="20"/>
    </w:rPr>
  </w:style>
  <w:style w:type="character" w:customStyle="1" w:styleId="CommentTextChar">
    <w:name w:val="Comment Text Char"/>
    <w:link w:val="CommentText"/>
    <w:uiPriority w:val="99"/>
    <w:semiHidden/>
    <w:rsid w:val="00F23D1C"/>
    <w:rPr>
      <w:lang w:val="en-US" w:eastAsia="en-US"/>
    </w:rPr>
  </w:style>
  <w:style w:type="paragraph" w:styleId="CommentSubject">
    <w:name w:val="annotation subject"/>
    <w:basedOn w:val="CommentText"/>
    <w:next w:val="CommentText"/>
    <w:link w:val="CommentSubjectChar"/>
    <w:uiPriority w:val="99"/>
    <w:semiHidden/>
    <w:unhideWhenUsed/>
    <w:rsid w:val="00F23D1C"/>
    <w:rPr>
      <w:b/>
      <w:bCs/>
    </w:rPr>
  </w:style>
  <w:style w:type="character" w:customStyle="1" w:styleId="CommentSubjectChar">
    <w:name w:val="Comment Subject Char"/>
    <w:link w:val="CommentSubject"/>
    <w:uiPriority w:val="99"/>
    <w:semiHidden/>
    <w:rsid w:val="00F23D1C"/>
    <w:rPr>
      <w:b/>
      <w:bCs/>
      <w:lang w:val="en-US" w:eastAsia="en-US"/>
    </w:rPr>
  </w:style>
  <w:style w:type="paragraph" w:styleId="BalloonText">
    <w:name w:val="Balloon Text"/>
    <w:basedOn w:val="Normal"/>
    <w:link w:val="BalloonTextChar"/>
    <w:uiPriority w:val="99"/>
    <w:semiHidden/>
    <w:unhideWhenUsed/>
    <w:rsid w:val="00F23D1C"/>
    <w:rPr>
      <w:rFonts w:ascii="Tahoma" w:hAnsi="Tahoma" w:cs="Tahoma"/>
      <w:sz w:val="16"/>
      <w:szCs w:val="16"/>
    </w:rPr>
  </w:style>
  <w:style w:type="character" w:customStyle="1" w:styleId="BalloonTextChar">
    <w:name w:val="Balloon Text Char"/>
    <w:link w:val="BalloonText"/>
    <w:uiPriority w:val="99"/>
    <w:semiHidden/>
    <w:rsid w:val="00F23D1C"/>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3119647">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166018018">
      <w:bodyDiv w:val="1"/>
      <w:marLeft w:val="0"/>
      <w:marRight w:val="0"/>
      <w:marTop w:val="0"/>
      <w:marBottom w:val="0"/>
      <w:divBdr>
        <w:top w:val="none" w:sz="0" w:space="0" w:color="auto"/>
        <w:left w:val="none" w:sz="0" w:space="0" w:color="auto"/>
        <w:bottom w:val="none" w:sz="0" w:space="0" w:color="auto"/>
        <w:right w:val="none" w:sz="0" w:space="0" w:color="auto"/>
      </w:divBdr>
    </w:div>
    <w:div w:id="494422563">
      <w:bodyDiv w:val="1"/>
      <w:marLeft w:val="0"/>
      <w:marRight w:val="0"/>
      <w:marTop w:val="0"/>
      <w:marBottom w:val="0"/>
      <w:divBdr>
        <w:top w:val="none" w:sz="0" w:space="0" w:color="auto"/>
        <w:left w:val="none" w:sz="0" w:space="0" w:color="auto"/>
        <w:bottom w:val="none" w:sz="0" w:space="0" w:color="auto"/>
        <w:right w:val="none" w:sz="0" w:space="0" w:color="auto"/>
      </w:divBdr>
    </w:div>
    <w:div w:id="531260446">
      <w:bodyDiv w:val="1"/>
      <w:marLeft w:val="0"/>
      <w:marRight w:val="0"/>
      <w:marTop w:val="0"/>
      <w:marBottom w:val="0"/>
      <w:divBdr>
        <w:top w:val="none" w:sz="0" w:space="0" w:color="auto"/>
        <w:left w:val="none" w:sz="0" w:space="0" w:color="auto"/>
        <w:bottom w:val="none" w:sz="0" w:space="0" w:color="auto"/>
        <w:right w:val="none" w:sz="0" w:space="0" w:color="auto"/>
      </w:divBdr>
    </w:div>
    <w:div w:id="53890483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563566665">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BADCD-971E-4E99-B322-9315058EE9CF}">
  <ds:schemaRefs>
    <ds:schemaRef ds:uri="urn:schemas-microsoft-com.VSTO2008Demos.ControlsStorage"/>
  </ds:schemaRefs>
</ds:datastoreItem>
</file>

<file path=customXml/itemProps2.xml><?xml version="1.0" encoding="utf-8"?>
<ds:datastoreItem xmlns:ds="http://schemas.openxmlformats.org/officeDocument/2006/customXml" ds:itemID="{C7082373-1046-4163-910B-EA46B030D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TotalTime>
  <Pages>2</Pages>
  <Words>444</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dc:creator>
  <cp:keywords/>
  <cp:lastModifiedBy>Windows User</cp:lastModifiedBy>
  <cp:revision>5</cp:revision>
  <cp:lastPrinted>2013-10-17T11:40:00Z</cp:lastPrinted>
  <dcterms:created xsi:type="dcterms:W3CDTF">2024-10-04T06:20:00Z</dcterms:created>
  <dcterms:modified xsi:type="dcterms:W3CDTF">2024-10-04T07:30:00Z</dcterms:modified>
</cp:coreProperties>
</file>