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DFD" w:rsidRDefault="008C5DFD"/>
    <w:p w:rsidR="00464D98" w:rsidRPr="00464D98" w:rsidRDefault="00464D98">
      <w:pPr>
        <w:rPr>
          <w:sz w:val="28"/>
        </w:rPr>
      </w:pPr>
      <w:r w:rsidRPr="00464D98">
        <w:rPr>
          <w:sz w:val="28"/>
        </w:rPr>
        <w:t xml:space="preserve">Normal distribution </w:t>
      </w:r>
    </w:p>
    <w:p w:rsidR="00464D98" w:rsidRDefault="00464D98">
      <w:r>
        <w:t>Make the histogram. Interpret the histogram.</w:t>
      </w:r>
    </w:p>
    <w:p w:rsidR="00464D98" w:rsidRDefault="00464D98">
      <w:r w:rsidRPr="00464D98">
        <w:drawing>
          <wp:inline distT="0" distB="0" distL="0" distR="0" wp14:anchorId="270F2E5F" wp14:editId="638F5F05">
            <wp:extent cx="5943600" cy="34531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D98" w:rsidRDefault="00464D98"/>
    <w:p w:rsidR="00464D98" w:rsidRDefault="00464D98">
      <w:r>
        <w:t>Calculate the descriptive statistics for the quantitative variable.</w:t>
      </w:r>
    </w:p>
    <w:p w:rsidR="00464D98" w:rsidRDefault="00464D98">
      <w:r w:rsidRPr="00464D98">
        <w:drawing>
          <wp:inline distT="0" distB="0" distL="0" distR="0" wp14:anchorId="0A1BDCC9" wp14:editId="3BB346DA">
            <wp:extent cx="5943600" cy="30130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D98" w:rsidRDefault="00464D98">
      <w:r w:rsidRPr="00464D98">
        <w:lastRenderedPageBreak/>
        <w:drawing>
          <wp:inline distT="0" distB="0" distL="0" distR="0" wp14:anchorId="1C702326" wp14:editId="50B2FC07">
            <wp:extent cx="5943600" cy="32613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D98" w:rsidRDefault="00464D98">
      <w:pPr>
        <w:rPr>
          <w:sz w:val="36"/>
        </w:rPr>
      </w:pPr>
    </w:p>
    <w:p w:rsidR="00464D98" w:rsidRPr="00464D98" w:rsidRDefault="00464D98" w:rsidP="00464D98">
      <w:pPr>
        <w:jc w:val="center"/>
        <w:rPr>
          <w:b/>
          <w:sz w:val="36"/>
        </w:rPr>
      </w:pPr>
      <w:r w:rsidRPr="00464D98">
        <w:rPr>
          <w:b/>
          <w:sz w:val="36"/>
        </w:rPr>
        <w:t xml:space="preserve">Estimate the population </w:t>
      </w:r>
      <w:r w:rsidRPr="00464D98">
        <w:rPr>
          <w:b/>
          <w:sz w:val="36"/>
        </w:rPr>
        <w:t>arithmetic mean</w:t>
      </w:r>
      <w:r w:rsidRPr="00464D98">
        <w:rPr>
          <w:b/>
          <w:sz w:val="36"/>
        </w:rPr>
        <w:t xml:space="preserve"> with 95% confidence intervals</w:t>
      </w:r>
    </w:p>
    <w:p w:rsidR="00464D98" w:rsidRDefault="00464D98">
      <w:r w:rsidRPr="00464D98">
        <w:drawing>
          <wp:inline distT="0" distB="0" distL="0" distR="0" wp14:anchorId="27622771" wp14:editId="37918FCB">
            <wp:extent cx="5943600" cy="31057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D98" w:rsidRDefault="00114B84">
      <w:r w:rsidRPr="00114B84">
        <w:lastRenderedPageBreak/>
        <w:drawing>
          <wp:inline distT="0" distB="0" distL="0" distR="0" wp14:anchorId="1D742A00" wp14:editId="1AEF15BE">
            <wp:extent cx="5943600" cy="32226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D98" w:rsidRPr="00464D98" w:rsidRDefault="00464D98">
      <w:pPr>
        <w:rPr>
          <w:b/>
          <w:sz w:val="36"/>
        </w:rPr>
      </w:pPr>
      <w:r w:rsidRPr="00464D98">
        <w:rPr>
          <w:b/>
          <w:sz w:val="36"/>
        </w:rPr>
        <w:t>Interpretations</w:t>
      </w:r>
      <w:r>
        <w:rPr>
          <w:b/>
          <w:sz w:val="36"/>
        </w:rPr>
        <w:t xml:space="preserve"> of 95% confidence interval of an arithmetic mean</w:t>
      </w:r>
    </w:p>
    <w:p w:rsidR="00464D98" w:rsidRDefault="00464D98">
      <w:r w:rsidRPr="00464D98">
        <w:drawing>
          <wp:inline distT="0" distB="0" distL="0" distR="0" wp14:anchorId="09596146" wp14:editId="59C8E86E">
            <wp:extent cx="5943600" cy="15938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53433"/>
                    <a:stretch/>
                  </pic:blipFill>
                  <pic:spPr bwMode="auto">
                    <a:xfrm>
                      <a:off x="0" y="0"/>
                      <a:ext cx="5943600" cy="159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4D98" w:rsidRDefault="00464D98" w:rsidP="00464D98">
      <w:pPr>
        <w:jc w:val="center"/>
        <w:rPr>
          <w:b/>
          <w:sz w:val="36"/>
        </w:rPr>
      </w:pPr>
    </w:p>
    <w:p w:rsidR="00464D98" w:rsidRDefault="00464D98" w:rsidP="00464D98">
      <w:pPr>
        <w:jc w:val="center"/>
        <w:rPr>
          <w:b/>
          <w:sz w:val="36"/>
        </w:rPr>
      </w:pPr>
    </w:p>
    <w:p w:rsidR="00464D98" w:rsidRPr="00464D98" w:rsidRDefault="00464D98" w:rsidP="00464D98">
      <w:pPr>
        <w:jc w:val="center"/>
        <w:rPr>
          <w:b/>
          <w:sz w:val="36"/>
        </w:rPr>
      </w:pPr>
      <w:r w:rsidRPr="00464D98">
        <w:rPr>
          <w:b/>
          <w:sz w:val="36"/>
        </w:rPr>
        <w:t xml:space="preserve">Estimate the population </w:t>
      </w:r>
      <w:r>
        <w:rPr>
          <w:b/>
          <w:sz w:val="36"/>
        </w:rPr>
        <w:t>frequency</w:t>
      </w:r>
      <w:r w:rsidRPr="00464D98">
        <w:rPr>
          <w:b/>
          <w:sz w:val="36"/>
        </w:rPr>
        <w:t xml:space="preserve"> with 95% confidence intervals</w:t>
      </w:r>
    </w:p>
    <w:p w:rsidR="00464D98" w:rsidRDefault="00464D98"/>
    <w:p w:rsidR="00464D98" w:rsidRDefault="00114B84">
      <w:r w:rsidRPr="00114B84">
        <w:lastRenderedPageBreak/>
        <w:drawing>
          <wp:inline distT="0" distB="0" distL="0" distR="0" wp14:anchorId="49CE622E" wp14:editId="796D7D31">
            <wp:extent cx="5943600" cy="27203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4D98" w:rsidRPr="00464D98" w:rsidRDefault="00464D98" w:rsidP="00464D98">
      <w:pPr>
        <w:rPr>
          <w:b/>
          <w:sz w:val="36"/>
        </w:rPr>
      </w:pPr>
      <w:r w:rsidRPr="00464D98">
        <w:rPr>
          <w:b/>
          <w:sz w:val="36"/>
        </w:rPr>
        <w:t>Interpretations</w:t>
      </w:r>
      <w:r>
        <w:rPr>
          <w:b/>
          <w:sz w:val="36"/>
        </w:rPr>
        <w:t xml:space="preserve"> of 95% confidence interval of </w:t>
      </w:r>
      <w:r>
        <w:rPr>
          <w:b/>
          <w:sz w:val="36"/>
        </w:rPr>
        <w:t>a</w:t>
      </w:r>
      <w:r>
        <w:rPr>
          <w:b/>
          <w:sz w:val="36"/>
        </w:rPr>
        <w:t xml:space="preserve"> </w:t>
      </w:r>
      <w:r>
        <w:rPr>
          <w:b/>
          <w:sz w:val="36"/>
        </w:rPr>
        <w:t>frequency</w:t>
      </w:r>
    </w:p>
    <w:p w:rsidR="00464D98" w:rsidRDefault="00464D98"/>
    <w:p w:rsidR="00464D98" w:rsidRDefault="00464D98">
      <w:r w:rsidRPr="00464D98">
        <w:drawing>
          <wp:inline distT="0" distB="0" distL="0" distR="0" wp14:anchorId="3295543B" wp14:editId="0000A5B2">
            <wp:extent cx="5943600" cy="2033291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5736"/>
                    <a:stretch/>
                  </pic:blipFill>
                  <pic:spPr bwMode="auto">
                    <a:xfrm>
                      <a:off x="0" y="0"/>
                      <a:ext cx="5943600" cy="2033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4D98" w:rsidRDefault="00464D98"/>
    <w:sectPr w:rsidR="00464D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D98"/>
    <w:rsid w:val="00114B84"/>
    <w:rsid w:val="00464D98"/>
    <w:rsid w:val="008C5DFD"/>
    <w:rsid w:val="00A42F02"/>
    <w:rsid w:val="00E8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DF21E"/>
  <w15:chartTrackingRefBased/>
  <w15:docId w15:val="{2D5F6507-6FAE-45C5-AD8C-D2AC0BFF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2025-11-09T18:17:00Z</dcterms:created>
  <dcterms:modified xsi:type="dcterms:W3CDTF">2025-11-09T18:44:00Z</dcterms:modified>
</cp:coreProperties>
</file>